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0D" w:rsidRPr="00786946" w:rsidRDefault="00C0410D" w:rsidP="00C0410D">
      <w:pPr>
        <w:tabs>
          <w:tab w:val="left" w:pos="1440"/>
        </w:tabs>
        <w:jc w:val="center"/>
        <w:rPr>
          <w:b/>
          <w:color w:val="000000"/>
          <w:sz w:val="18"/>
          <w:szCs w:val="18"/>
          <w:lang w:val="tr-TR"/>
        </w:rPr>
      </w:pPr>
      <w:r w:rsidRPr="00786946">
        <w:rPr>
          <w:b/>
          <w:color w:val="000000"/>
          <w:sz w:val="18"/>
          <w:szCs w:val="18"/>
          <w:lang w:val="tr-TR"/>
        </w:rPr>
        <w:t>Kahramanmaraş Sütçü İmam Üniversitesi</w:t>
      </w:r>
    </w:p>
    <w:p w:rsidR="00C0410D" w:rsidRPr="00786946" w:rsidRDefault="00C0410D" w:rsidP="008A26D4">
      <w:pPr>
        <w:jc w:val="center"/>
        <w:rPr>
          <w:b/>
          <w:bCs/>
          <w:color w:val="000000"/>
          <w:sz w:val="18"/>
          <w:szCs w:val="18"/>
          <w:lang w:val="tr-TR"/>
        </w:rPr>
      </w:pPr>
      <w:bookmarkStart w:id="0" w:name="_GoBack"/>
      <w:r w:rsidRPr="00786946">
        <w:rPr>
          <w:b/>
          <w:bCs/>
          <w:color w:val="000000"/>
          <w:sz w:val="18"/>
          <w:szCs w:val="18"/>
          <w:lang w:val="tr-TR"/>
        </w:rPr>
        <w:t xml:space="preserve">Kurum İçi ve Kurumlar </w:t>
      </w:r>
      <w:r w:rsidR="007A3A4A" w:rsidRPr="00786946">
        <w:rPr>
          <w:b/>
          <w:bCs/>
          <w:color w:val="000000"/>
          <w:sz w:val="18"/>
          <w:szCs w:val="18"/>
          <w:lang w:val="tr-TR"/>
        </w:rPr>
        <w:t>Arası Önlisans</w:t>
      </w:r>
      <w:r w:rsidRPr="00786946">
        <w:rPr>
          <w:b/>
          <w:bCs/>
          <w:color w:val="000000"/>
          <w:sz w:val="18"/>
          <w:szCs w:val="18"/>
          <w:lang w:val="tr-TR"/>
        </w:rPr>
        <w:t>-Lisans Yatay Geçiş</w:t>
      </w:r>
      <w:r w:rsidR="000273A1" w:rsidRPr="00786946">
        <w:rPr>
          <w:b/>
          <w:bCs/>
          <w:color w:val="000000"/>
          <w:sz w:val="18"/>
          <w:szCs w:val="18"/>
          <w:lang w:val="tr-TR"/>
        </w:rPr>
        <w:t xml:space="preserve">, </w:t>
      </w:r>
      <w:r w:rsidR="00A841C6" w:rsidRPr="00786946">
        <w:rPr>
          <w:b/>
          <w:bCs/>
          <w:color w:val="000000"/>
          <w:sz w:val="18"/>
          <w:szCs w:val="18"/>
          <w:lang w:val="tr-TR"/>
        </w:rPr>
        <w:t xml:space="preserve">Ders </w:t>
      </w:r>
      <w:r w:rsidR="000273A1" w:rsidRPr="00786946">
        <w:rPr>
          <w:b/>
          <w:bCs/>
          <w:color w:val="000000"/>
          <w:sz w:val="18"/>
          <w:szCs w:val="18"/>
          <w:lang w:val="tr-TR"/>
        </w:rPr>
        <w:t xml:space="preserve">Muafiyet ve </w:t>
      </w:r>
      <w:r w:rsidR="00A841C6" w:rsidRPr="00786946">
        <w:rPr>
          <w:b/>
          <w:bCs/>
          <w:color w:val="000000"/>
          <w:sz w:val="18"/>
          <w:szCs w:val="18"/>
          <w:lang w:val="tr-TR"/>
        </w:rPr>
        <w:t xml:space="preserve">İntibak </w:t>
      </w:r>
      <w:r w:rsidRPr="00786946">
        <w:rPr>
          <w:b/>
          <w:bCs/>
          <w:color w:val="000000"/>
          <w:sz w:val="18"/>
          <w:szCs w:val="18"/>
          <w:lang w:val="tr-TR"/>
        </w:rPr>
        <w:t xml:space="preserve">Yönergesi </w:t>
      </w:r>
    </w:p>
    <w:bookmarkEnd w:id="0"/>
    <w:p w:rsidR="00C0410D" w:rsidRPr="00786946" w:rsidRDefault="00C0410D" w:rsidP="00C0410D">
      <w:pPr>
        <w:jc w:val="center"/>
        <w:rPr>
          <w:b/>
          <w:bCs/>
          <w:color w:val="000000"/>
          <w:sz w:val="18"/>
          <w:szCs w:val="18"/>
          <w:lang w:val="tr-TR"/>
        </w:rPr>
      </w:pPr>
    </w:p>
    <w:p w:rsidR="00C0410D" w:rsidRPr="00786946" w:rsidRDefault="00C0410D" w:rsidP="00C0410D">
      <w:pPr>
        <w:jc w:val="center"/>
        <w:rPr>
          <w:b/>
          <w:bCs/>
          <w:color w:val="000000"/>
          <w:sz w:val="18"/>
          <w:szCs w:val="18"/>
          <w:lang w:val="tr-TR"/>
        </w:rPr>
      </w:pPr>
      <w:r w:rsidRPr="00786946">
        <w:rPr>
          <w:b/>
          <w:bCs/>
          <w:color w:val="000000"/>
          <w:sz w:val="18"/>
          <w:szCs w:val="18"/>
          <w:lang w:val="tr-TR"/>
        </w:rPr>
        <w:t>BİRİNCİ BÖLÜM</w:t>
      </w:r>
    </w:p>
    <w:p w:rsidR="00C0410D" w:rsidRPr="00786946" w:rsidRDefault="00C0410D" w:rsidP="00C0410D">
      <w:pPr>
        <w:jc w:val="center"/>
        <w:rPr>
          <w:color w:val="000000"/>
          <w:sz w:val="18"/>
          <w:szCs w:val="18"/>
          <w:lang w:val="tr-TR"/>
        </w:rPr>
      </w:pPr>
      <w:r w:rsidRPr="00786946">
        <w:rPr>
          <w:b/>
          <w:bCs/>
          <w:color w:val="000000"/>
          <w:sz w:val="18"/>
          <w:szCs w:val="18"/>
          <w:lang w:val="tr-TR"/>
        </w:rPr>
        <w:t>Amaç, Kapsam, Dayanak ve Tanımlar</w:t>
      </w:r>
    </w:p>
    <w:p w:rsidR="00C0410D" w:rsidRPr="00786946" w:rsidRDefault="00C0410D" w:rsidP="00C0410D">
      <w:pPr>
        <w:ind w:firstLine="540"/>
        <w:rPr>
          <w:b/>
          <w:color w:val="000000"/>
          <w:sz w:val="18"/>
          <w:szCs w:val="18"/>
          <w:lang w:val="tr-TR"/>
        </w:rPr>
      </w:pPr>
      <w:r w:rsidRPr="00786946">
        <w:rPr>
          <w:b/>
          <w:color w:val="000000"/>
          <w:sz w:val="18"/>
          <w:szCs w:val="18"/>
          <w:lang w:val="tr-TR"/>
        </w:rPr>
        <w:t>Amaç</w:t>
      </w:r>
    </w:p>
    <w:p w:rsidR="00C0410D" w:rsidRPr="00786946" w:rsidRDefault="00785584" w:rsidP="00785584">
      <w:pPr>
        <w:ind w:firstLine="540"/>
        <w:rPr>
          <w:color w:val="000000"/>
          <w:sz w:val="18"/>
          <w:szCs w:val="18"/>
          <w:lang w:val="tr-TR"/>
        </w:rPr>
      </w:pPr>
      <w:r w:rsidRPr="00786946">
        <w:rPr>
          <w:b/>
          <w:bCs/>
          <w:color w:val="000000"/>
          <w:sz w:val="18"/>
          <w:szCs w:val="18"/>
          <w:lang w:val="tr-TR"/>
        </w:rPr>
        <w:t xml:space="preserve">Madde 1- </w:t>
      </w:r>
      <w:r w:rsidR="00C0410D" w:rsidRPr="00786946">
        <w:rPr>
          <w:color w:val="000000"/>
          <w:sz w:val="18"/>
          <w:szCs w:val="18"/>
          <w:lang w:val="tr-TR"/>
        </w:rPr>
        <w:t>(1) Bu Yönergenin amacı, Kahramanmaraş Sütçü İmam Üniversitesi önlisans ve lisans düzeyindeki öğrencilerin fakülte, yüksekokul ve meslek yüksekokulu bünyesinde yer alan diploma programları arasında yatay geçiş esasları ile kurumlar arası eşdeğer diploma programlarına yatay geçiş esaslarını düzenlemektir.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Kapsam</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2- </w:t>
      </w:r>
      <w:r w:rsidR="00C0410D" w:rsidRPr="00786946">
        <w:rPr>
          <w:color w:val="000000"/>
          <w:sz w:val="18"/>
          <w:szCs w:val="18"/>
          <w:lang w:val="tr-TR"/>
        </w:rPr>
        <w:t>(1) Bu Yönerge, Kahramanmaraş Sütçü İmam Üniversitesi önlisans ve lisans düzeyindeki diploma programları arasındaki her türlü yatay geçişleri içeren hükümleri kapsar.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Dayanak</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3- </w:t>
      </w:r>
      <w:r w:rsidR="00C0410D" w:rsidRPr="00786946">
        <w:rPr>
          <w:color w:val="000000"/>
          <w:sz w:val="18"/>
          <w:szCs w:val="18"/>
          <w:lang w:val="tr-TR"/>
        </w:rPr>
        <w:t>(1) Bu Yönerge Yükseköğretim Kurulu Başkanlığınca 24 Nisan 2010 tarih ve 27561 sayılı Resmi Gazetede yayımlanan “</w:t>
      </w:r>
      <w:r w:rsidR="00B728C9" w:rsidRPr="00786946">
        <w:rPr>
          <w:color w:val="000000"/>
          <w:sz w:val="18"/>
          <w:szCs w:val="18"/>
          <w:lang w:val="tr-TR"/>
        </w:rPr>
        <w:t>Y</w:t>
      </w:r>
      <w:r w:rsidR="00C0410D" w:rsidRPr="00786946">
        <w:rPr>
          <w:bCs/>
          <w:color w:val="000000"/>
          <w:sz w:val="18"/>
          <w:szCs w:val="18"/>
          <w:lang w:val="tr-TR"/>
        </w:rPr>
        <w:t xml:space="preserve">ükseköğretim </w:t>
      </w:r>
      <w:r w:rsidR="00B728C9" w:rsidRPr="00786946">
        <w:rPr>
          <w:bCs/>
          <w:color w:val="000000"/>
          <w:sz w:val="18"/>
          <w:szCs w:val="18"/>
          <w:lang w:val="tr-TR"/>
        </w:rPr>
        <w:t>K</w:t>
      </w:r>
      <w:r w:rsidR="00C0410D" w:rsidRPr="00786946">
        <w:rPr>
          <w:bCs/>
          <w:color w:val="000000"/>
          <w:sz w:val="18"/>
          <w:szCs w:val="18"/>
          <w:lang w:val="tr-TR"/>
        </w:rPr>
        <w:t xml:space="preserve">urumlarında </w:t>
      </w:r>
      <w:r w:rsidR="00B728C9" w:rsidRPr="00786946">
        <w:rPr>
          <w:bCs/>
          <w:color w:val="000000"/>
          <w:sz w:val="18"/>
          <w:szCs w:val="18"/>
          <w:lang w:val="tr-TR"/>
        </w:rPr>
        <w:t>Ö</w:t>
      </w:r>
      <w:r w:rsidR="00C0410D" w:rsidRPr="00786946">
        <w:rPr>
          <w:bCs/>
          <w:color w:val="000000"/>
          <w:sz w:val="18"/>
          <w:szCs w:val="18"/>
          <w:lang w:val="tr-TR"/>
        </w:rPr>
        <w:t xml:space="preserve">nlisans ve </w:t>
      </w:r>
      <w:r w:rsidR="00B728C9" w:rsidRPr="00786946">
        <w:rPr>
          <w:bCs/>
          <w:color w:val="000000"/>
          <w:sz w:val="18"/>
          <w:szCs w:val="18"/>
          <w:lang w:val="tr-TR"/>
        </w:rPr>
        <w:t>L</w:t>
      </w:r>
      <w:r w:rsidR="00C0410D" w:rsidRPr="00786946">
        <w:rPr>
          <w:bCs/>
          <w:color w:val="000000"/>
          <w:sz w:val="18"/>
          <w:szCs w:val="18"/>
          <w:lang w:val="tr-TR"/>
        </w:rPr>
        <w:t xml:space="preserve">isans </w:t>
      </w:r>
      <w:r w:rsidR="00B728C9" w:rsidRPr="00786946">
        <w:rPr>
          <w:bCs/>
          <w:color w:val="000000"/>
          <w:sz w:val="18"/>
          <w:szCs w:val="18"/>
          <w:lang w:val="tr-TR"/>
        </w:rPr>
        <w:t>D</w:t>
      </w:r>
      <w:r w:rsidR="00C0410D" w:rsidRPr="00786946">
        <w:rPr>
          <w:bCs/>
          <w:color w:val="000000"/>
          <w:sz w:val="18"/>
          <w:szCs w:val="18"/>
          <w:lang w:val="tr-TR"/>
        </w:rPr>
        <w:t xml:space="preserve">üzeyindeki </w:t>
      </w:r>
      <w:r w:rsidR="00B728C9" w:rsidRPr="00786946">
        <w:rPr>
          <w:bCs/>
          <w:color w:val="000000"/>
          <w:sz w:val="18"/>
          <w:szCs w:val="18"/>
          <w:lang w:val="tr-TR"/>
        </w:rPr>
        <w:t>P</w:t>
      </w:r>
      <w:r w:rsidR="00C0410D" w:rsidRPr="00786946">
        <w:rPr>
          <w:bCs/>
          <w:color w:val="000000"/>
          <w:sz w:val="18"/>
          <w:szCs w:val="18"/>
          <w:lang w:val="tr-TR"/>
        </w:rPr>
        <w:t xml:space="preserve">rogramlar </w:t>
      </w:r>
      <w:r w:rsidR="00B728C9" w:rsidRPr="00786946">
        <w:rPr>
          <w:bCs/>
          <w:color w:val="000000"/>
          <w:sz w:val="18"/>
          <w:szCs w:val="18"/>
          <w:lang w:val="tr-TR"/>
        </w:rPr>
        <w:t>A</w:t>
      </w:r>
      <w:r w:rsidR="00C0410D" w:rsidRPr="00786946">
        <w:rPr>
          <w:bCs/>
          <w:color w:val="000000"/>
          <w:sz w:val="18"/>
          <w:szCs w:val="18"/>
          <w:lang w:val="tr-TR"/>
        </w:rPr>
        <w:t xml:space="preserve">rasında </w:t>
      </w:r>
      <w:r w:rsidR="00B728C9" w:rsidRPr="00786946">
        <w:rPr>
          <w:bCs/>
          <w:color w:val="000000"/>
          <w:sz w:val="18"/>
          <w:szCs w:val="18"/>
          <w:lang w:val="tr-TR"/>
        </w:rPr>
        <w:t>G</w:t>
      </w:r>
      <w:r w:rsidR="00C0410D" w:rsidRPr="00786946">
        <w:rPr>
          <w:bCs/>
          <w:color w:val="000000"/>
          <w:sz w:val="18"/>
          <w:szCs w:val="18"/>
          <w:lang w:val="tr-TR"/>
        </w:rPr>
        <w:t xml:space="preserve">eçiş, </w:t>
      </w:r>
      <w:r w:rsidR="00B728C9" w:rsidRPr="00786946">
        <w:rPr>
          <w:bCs/>
          <w:color w:val="000000"/>
          <w:sz w:val="18"/>
          <w:szCs w:val="18"/>
          <w:lang w:val="tr-TR"/>
        </w:rPr>
        <w:t>Ç</w:t>
      </w:r>
      <w:r w:rsidR="00C0410D" w:rsidRPr="00786946">
        <w:rPr>
          <w:bCs/>
          <w:color w:val="000000"/>
          <w:sz w:val="18"/>
          <w:szCs w:val="18"/>
          <w:lang w:val="tr-TR"/>
        </w:rPr>
        <w:t xml:space="preserve">ift </w:t>
      </w:r>
      <w:r w:rsidR="00B728C9" w:rsidRPr="00786946">
        <w:rPr>
          <w:bCs/>
          <w:color w:val="000000"/>
          <w:sz w:val="18"/>
          <w:szCs w:val="18"/>
          <w:lang w:val="tr-TR"/>
        </w:rPr>
        <w:t>A</w:t>
      </w:r>
      <w:r w:rsidR="00C0410D" w:rsidRPr="00786946">
        <w:rPr>
          <w:bCs/>
          <w:color w:val="000000"/>
          <w:sz w:val="18"/>
          <w:szCs w:val="18"/>
          <w:lang w:val="tr-TR"/>
        </w:rPr>
        <w:t>na</w:t>
      </w:r>
      <w:r w:rsidR="00B728C9" w:rsidRPr="00786946">
        <w:rPr>
          <w:bCs/>
          <w:color w:val="000000"/>
          <w:sz w:val="18"/>
          <w:szCs w:val="18"/>
          <w:lang w:val="tr-TR"/>
        </w:rPr>
        <w:t xml:space="preserve"> D</w:t>
      </w:r>
      <w:r w:rsidR="00C0410D" w:rsidRPr="00786946">
        <w:rPr>
          <w:bCs/>
          <w:color w:val="000000"/>
          <w:sz w:val="18"/>
          <w:szCs w:val="18"/>
          <w:lang w:val="tr-TR"/>
        </w:rPr>
        <w:t xml:space="preserve">al, </w:t>
      </w:r>
      <w:r w:rsidR="00B728C9" w:rsidRPr="00786946">
        <w:rPr>
          <w:bCs/>
          <w:color w:val="000000"/>
          <w:sz w:val="18"/>
          <w:szCs w:val="18"/>
          <w:lang w:val="tr-TR"/>
        </w:rPr>
        <w:t>Y</w:t>
      </w:r>
      <w:r w:rsidR="00C0410D" w:rsidRPr="00786946">
        <w:rPr>
          <w:bCs/>
          <w:color w:val="000000"/>
          <w:sz w:val="18"/>
          <w:szCs w:val="18"/>
          <w:lang w:val="tr-TR"/>
        </w:rPr>
        <w:t xml:space="preserve">an </w:t>
      </w:r>
      <w:r w:rsidR="00B728C9" w:rsidRPr="00786946">
        <w:rPr>
          <w:bCs/>
          <w:color w:val="000000"/>
          <w:sz w:val="18"/>
          <w:szCs w:val="18"/>
          <w:lang w:val="tr-TR"/>
        </w:rPr>
        <w:t>D</w:t>
      </w:r>
      <w:r w:rsidR="00C0410D" w:rsidRPr="00786946">
        <w:rPr>
          <w:bCs/>
          <w:color w:val="000000"/>
          <w:sz w:val="18"/>
          <w:szCs w:val="18"/>
          <w:lang w:val="tr-TR"/>
        </w:rPr>
        <w:t xml:space="preserve">al ile </w:t>
      </w:r>
      <w:r w:rsidR="00B728C9" w:rsidRPr="00786946">
        <w:rPr>
          <w:bCs/>
          <w:color w:val="000000"/>
          <w:sz w:val="18"/>
          <w:szCs w:val="18"/>
          <w:lang w:val="tr-TR"/>
        </w:rPr>
        <w:t>K</w:t>
      </w:r>
      <w:r w:rsidR="00C0410D" w:rsidRPr="00786946">
        <w:rPr>
          <w:bCs/>
          <w:color w:val="000000"/>
          <w:sz w:val="18"/>
          <w:szCs w:val="18"/>
          <w:lang w:val="tr-TR"/>
        </w:rPr>
        <w:t xml:space="preserve">urumlar </w:t>
      </w:r>
      <w:r w:rsidR="00B728C9" w:rsidRPr="00786946">
        <w:rPr>
          <w:bCs/>
          <w:color w:val="000000"/>
          <w:sz w:val="18"/>
          <w:szCs w:val="18"/>
          <w:lang w:val="tr-TR"/>
        </w:rPr>
        <w:t>A</w:t>
      </w:r>
      <w:r w:rsidR="00C0410D" w:rsidRPr="00786946">
        <w:rPr>
          <w:bCs/>
          <w:color w:val="000000"/>
          <w:sz w:val="18"/>
          <w:szCs w:val="18"/>
          <w:lang w:val="tr-TR"/>
        </w:rPr>
        <w:t xml:space="preserve">rası </w:t>
      </w:r>
      <w:r w:rsidR="00B728C9" w:rsidRPr="00786946">
        <w:rPr>
          <w:bCs/>
          <w:color w:val="000000"/>
          <w:sz w:val="18"/>
          <w:szCs w:val="18"/>
          <w:lang w:val="tr-TR"/>
        </w:rPr>
        <w:t>K</w:t>
      </w:r>
      <w:r w:rsidR="00C0410D" w:rsidRPr="00786946">
        <w:rPr>
          <w:bCs/>
          <w:color w:val="000000"/>
          <w:sz w:val="18"/>
          <w:szCs w:val="18"/>
          <w:lang w:val="tr-TR"/>
        </w:rPr>
        <w:t xml:space="preserve">redi </w:t>
      </w:r>
      <w:r w:rsidR="00B728C9" w:rsidRPr="00786946">
        <w:rPr>
          <w:bCs/>
          <w:color w:val="000000"/>
          <w:sz w:val="18"/>
          <w:szCs w:val="18"/>
          <w:lang w:val="tr-TR"/>
        </w:rPr>
        <w:t>T</w:t>
      </w:r>
      <w:r w:rsidR="00C0410D" w:rsidRPr="00786946">
        <w:rPr>
          <w:bCs/>
          <w:color w:val="000000"/>
          <w:sz w:val="18"/>
          <w:szCs w:val="18"/>
          <w:lang w:val="tr-TR"/>
        </w:rPr>
        <w:t xml:space="preserve">ransferi </w:t>
      </w:r>
      <w:r w:rsidR="00B728C9" w:rsidRPr="00786946">
        <w:rPr>
          <w:bCs/>
          <w:color w:val="000000"/>
          <w:sz w:val="18"/>
          <w:szCs w:val="18"/>
          <w:lang w:val="tr-TR"/>
        </w:rPr>
        <w:t>Y</w:t>
      </w:r>
      <w:r w:rsidR="00C0410D" w:rsidRPr="00786946">
        <w:rPr>
          <w:bCs/>
          <w:color w:val="000000"/>
          <w:sz w:val="18"/>
          <w:szCs w:val="18"/>
          <w:lang w:val="tr-TR"/>
        </w:rPr>
        <w:t xml:space="preserve">apılması </w:t>
      </w:r>
      <w:r w:rsidR="00B728C9" w:rsidRPr="00786946">
        <w:rPr>
          <w:bCs/>
          <w:color w:val="000000"/>
          <w:sz w:val="18"/>
          <w:szCs w:val="18"/>
          <w:lang w:val="tr-TR"/>
        </w:rPr>
        <w:t>E</w:t>
      </w:r>
      <w:r w:rsidR="00C0410D" w:rsidRPr="00786946">
        <w:rPr>
          <w:bCs/>
          <w:color w:val="000000"/>
          <w:sz w:val="18"/>
          <w:szCs w:val="18"/>
          <w:lang w:val="tr-TR"/>
        </w:rPr>
        <w:t xml:space="preserve">saslarına </w:t>
      </w:r>
      <w:r w:rsidR="00B728C9" w:rsidRPr="00786946">
        <w:rPr>
          <w:bCs/>
          <w:color w:val="000000"/>
          <w:sz w:val="18"/>
          <w:szCs w:val="18"/>
          <w:lang w:val="tr-TR"/>
        </w:rPr>
        <w:t>İİ</w:t>
      </w:r>
      <w:r w:rsidR="00C0410D" w:rsidRPr="00786946">
        <w:rPr>
          <w:bCs/>
          <w:color w:val="000000"/>
          <w:sz w:val="18"/>
          <w:szCs w:val="18"/>
          <w:lang w:val="tr-TR"/>
        </w:rPr>
        <w:t xml:space="preserve">işkin </w:t>
      </w:r>
      <w:r w:rsidR="00B728C9" w:rsidRPr="00786946">
        <w:rPr>
          <w:bCs/>
          <w:color w:val="000000"/>
          <w:sz w:val="18"/>
          <w:szCs w:val="18"/>
          <w:lang w:val="tr-TR"/>
        </w:rPr>
        <w:t>Yö</w:t>
      </w:r>
      <w:r w:rsidR="00C0410D" w:rsidRPr="00786946">
        <w:rPr>
          <w:bCs/>
          <w:color w:val="000000"/>
          <w:sz w:val="18"/>
          <w:szCs w:val="18"/>
          <w:lang w:val="tr-TR"/>
        </w:rPr>
        <w:t>netmelik</w:t>
      </w:r>
      <w:r w:rsidR="005E0292" w:rsidRPr="00786946">
        <w:rPr>
          <w:bCs/>
          <w:color w:val="000000"/>
          <w:sz w:val="18"/>
          <w:szCs w:val="18"/>
          <w:lang w:val="tr-TR"/>
        </w:rPr>
        <w:t xml:space="preserve"> </w:t>
      </w:r>
      <w:r w:rsidR="00B728C9" w:rsidRPr="00786946">
        <w:rPr>
          <w:bCs/>
          <w:color w:val="000000"/>
          <w:sz w:val="18"/>
          <w:szCs w:val="18"/>
          <w:lang w:val="tr-TR"/>
        </w:rPr>
        <w:t>H</w:t>
      </w:r>
      <w:r w:rsidR="00C0410D" w:rsidRPr="00786946">
        <w:rPr>
          <w:bCs/>
          <w:color w:val="000000"/>
          <w:sz w:val="18"/>
          <w:szCs w:val="18"/>
          <w:lang w:val="tr-TR"/>
        </w:rPr>
        <w:t>ükümlerine</w:t>
      </w:r>
      <w:r w:rsidR="00121663" w:rsidRPr="00786946">
        <w:rPr>
          <w:bCs/>
          <w:color w:val="000000"/>
          <w:sz w:val="18"/>
          <w:szCs w:val="18"/>
          <w:lang w:val="tr-TR"/>
        </w:rPr>
        <w:t xml:space="preserve"> </w:t>
      </w:r>
      <w:r w:rsidR="00C0410D" w:rsidRPr="00786946">
        <w:rPr>
          <w:color w:val="000000"/>
          <w:sz w:val="18"/>
          <w:szCs w:val="18"/>
          <w:lang w:val="tr-TR"/>
        </w:rPr>
        <w:t>dayanılarak hazırlanmıştır.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Tanımlar</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4- </w:t>
      </w:r>
      <w:r w:rsidR="00C0410D" w:rsidRPr="00786946">
        <w:rPr>
          <w:color w:val="000000"/>
          <w:sz w:val="18"/>
          <w:szCs w:val="18"/>
          <w:lang w:val="tr-TR"/>
        </w:rPr>
        <w:t>(1) Yönergede geçen;</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a) Diploma programı:</w:t>
      </w:r>
      <w:r w:rsidRPr="00786946">
        <w:rPr>
          <w:color w:val="000000"/>
          <w:sz w:val="18"/>
          <w:szCs w:val="18"/>
          <w:lang w:val="tr-TR"/>
        </w:rPr>
        <w:t xml:space="preserve"> Fakülte, yüksekokul, meslek yüksekokulu veya bölümlerin belirlenen yeterlilikleri sağlayan öğrencilere önlisans veya lisans diploması düzenlenen yükseköğretim programlarını,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b) Düzey:</w:t>
      </w:r>
      <w:r w:rsidR="005E0292" w:rsidRPr="00786946">
        <w:rPr>
          <w:b/>
          <w:color w:val="000000"/>
          <w:sz w:val="18"/>
          <w:szCs w:val="18"/>
          <w:lang w:val="tr-TR"/>
        </w:rPr>
        <w:t xml:space="preserve"> </w:t>
      </w:r>
      <w:r w:rsidRPr="00786946">
        <w:rPr>
          <w:color w:val="000000"/>
          <w:sz w:val="18"/>
          <w:szCs w:val="18"/>
          <w:lang w:val="tr-TR"/>
        </w:rPr>
        <w:t>Önlisans veya lisans diploma programlarından her birini,</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c) Eşdeğer diploma programı:</w:t>
      </w:r>
      <w:r w:rsidRPr="00786946">
        <w:rPr>
          <w:color w:val="000000"/>
          <w:sz w:val="18"/>
          <w:szCs w:val="18"/>
          <w:lang w:val="tr-TR"/>
        </w:rPr>
        <w:t xml:space="preserve"> İsimleri aynı olan veya ilgili yönetim kurulları tarafından içeriklerinin en az yüzde sekseni aynı olduğu tespit edilen diploma programlarını,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 xml:space="preserve">ç) Farklı Puan Türü: </w:t>
      </w:r>
      <w:r w:rsidRPr="00786946">
        <w:rPr>
          <w:color w:val="000000"/>
          <w:sz w:val="18"/>
          <w:szCs w:val="18"/>
          <w:lang w:val="tr-TR"/>
        </w:rPr>
        <w:t>Öğrenci Seçme ve Yerleştirme sisteminde yükseköğretim programlarına yerleştirm</w:t>
      </w:r>
      <w:r w:rsidR="005E0292" w:rsidRPr="00786946">
        <w:rPr>
          <w:color w:val="000000"/>
          <w:sz w:val="18"/>
          <w:szCs w:val="18"/>
          <w:lang w:val="tr-TR"/>
        </w:rPr>
        <w:t xml:space="preserve">ede </w:t>
      </w:r>
      <w:r w:rsidRPr="00786946">
        <w:rPr>
          <w:color w:val="000000"/>
          <w:sz w:val="18"/>
          <w:szCs w:val="18"/>
          <w:lang w:val="tr-TR"/>
        </w:rPr>
        <w:t>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d) Genel not ortalaması:</w:t>
      </w:r>
      <w:r w:rsidRPr="00786946">
        <w:rPr>
          <w:color w:val="000000"/>
          <w:sz w:val="18"/>
          <w:szCs w:val="18"/>
          <w:lang w:val="tr-TR"/>
        </w:rPr>
        <w:t xml:space="preserve"> Öğrencinin hazırlık sınıfı hariç, geçiş yapmak istediği döneme kadar almış olduğu tüm derslerin kredilerine göre ağırlıklandırılmış not ortalamasını,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e) İlgili yönetim kurulu:</w:t>
      </w:r>
      <w:r w:rsidRPr="00786946">
        <w:rPr>
          <w:color w:val="000000"/>
          <w:sz w:val="18"/>
          <w:szCs w:val="18"/>
          <w:lang w:val="tr-TR"/>
        </w:rPr>
        <w:t xml:space="preserve"> Kahramanmaraş Sütçü İmam Üniversitesi’ndeki fakültelerde fakülte yönetim kurulunu, yüksekokullarda yüksekokul yönetim kurulunu, meslek yüksekokullarında meslek yüksekokulu yönetim kurulunu,</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f) İntibak programı:</w:t>
      </w:r>
      <w:r w:rsidRPr="00786946">
        <w:rPr>
          <w:color w:val="000000"/>
          <w:sz w:val="18"/>
          <w:szCs w:val="18"/>
          <w:lang w:val="tr-TR"/>
        </w:rPr>
        <w:t xml:space="preserve"> Diploma programları arasında geçiş yapılması halinde, geçiş yapılan diploma programının müfredatına uyum sağlamak amacıyla ilave ders ve uygulamalardan oluşan programı,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 xml:space="preserve">g) </w:t>
      </w:r>
      <w:r w:rsidRPr="00786946">
        <w:rPr>
          <w:b/>
          <w:bCs/>
          <w:color w:val="000000"/>
          <w:sz w:val="18"/>
          <w:szCs w:val="18"/>
          <w:lang w:val="tr-TR"/>
        </w:rPr>
        <w:t>Kontenjan</w:t>
      </w:r>
      <w:r w:rsidRPr="00786946">
        <w:rPr>
          <w:b/>
          <w:color w:val="000000"/>
          <w:sz w:val="18"/>
          <w:szCs w:val="18"/>
          <w:lang w:val="tr-TR"/>
        </w:rPr>
        <w:t>:</w:t>
      </w:r>
      <w:r w:rsidRPr="00786946">
        <w:rPr>
          <w:color w:val="000000"/>
          <w:sz w:val="18"/>
          <w:szCs w:val="18"/>
          <w:lang w:val="tr-TR"/>
        </w:rPr>
        <w:t xml:space="preserve"> Önceden belirlenip ilan edilen öğrenci sayısını,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h) Kurum içi yatay geçiş:</w:t>
      </w:r>
      <w:r w:rsidRPr="00786946">
        <w:rPr>
          <w:color w:val="000000"/>
          <w:sz w:val="18"/>
          <w:szCs w:val="18"/>
          <w:lang w:val="tr-TR"/>
        </w:rPr>
        <w:t xml:space="preserve"> Bir öğrencinin kayıtlı olduğu yükseköğretim kurumu içindeki aynı düzeydeki diğer diploma programlarına geçişini,</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 xml:space="preserve">i) </w:t>
      </w:r>
      <w:r w:rsidRPr="00786946">
        <w:rPr>
          <w:b/>
          <w:bCs/>
          <w:color w:val="000000"/>
          <w:sz w:val="18"/>
          <w:szCs w:val="18"/>
          <w:lang w:val="tr-TR"/>
        </w:rPr>
        <w:t>Kurumlar arası yatay geçiş</w:t>
      </w:r>
      <w:r w:rsidRPr="00786946">
        <w:rPr>
          <w:b/>
          <w:color w:val="000000"/>
          <w:sz w:val="18"/>
          <w:szCs w:val="18"/>
          <w:lang w:val="tr-TR"/>
        </w:rPr>
        <w:t>:</w:t>
      </w:r>
      <w:r w:rsidRPr="00786946">
        <w:rPr>
          <w:color w:val="000000"/>
          <w:sz w:val="18"/>
          <w:szCs w:val="18"/>
          <w:lang w:val="tr-TR"/>
        </w:rPr>
        <w:t xml:space="preserve">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k) Not çizelgesi:</w:t>
      </w:r>
      <w:r w:rsidRPr="00786946">
        <w:rPr>
          <w:color w:val="000000"/>
          <w:sz w:val="18"/>
          <w:szCs w:val="18"/>
          <w:lang w:val="tr-TR"/>
        </w:rPr>
        <w:t xml:space="preserve"> Öğrenim süresi içinde alınan derslerin, isim, kredi ve başarı notlarının topluca yazıldığı belgeyi,</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l) Taban puan:</w:t>
      </w:r>
      <w:r w:rsidR="005E0292" w:rsidRPr="00786946">
        <w:rPr>
          <w:b/>
          <w:color w:val="000000"/>
          <w:sz w:val="18"/>
          <w:szCs w:val="18"/>
          <w:lang w:val="tr-TR"/>
        </w:rPr>
        <w:t xml:space="preserve"> </w:t>
      </w:r>
      <w:r w:rsidR="00A70B85" w:rsidRPr="00786946">
        <w:rPr>
          <w:rFonts w:eastAsia="ヒラギノ明朝 Pro W3"/>
          <w:sz w:val="18"/>
          <w:szCs w:val="18"/>
          <w:lang w:val="tr-TR"/>
        </w:rPr>
        <w:t>Bir</w:t>
      </w:r>
      <w:r w:rsidR="005E0292" w:rsidRPr="00786946">
        <w:rPr>
          <w:rFonts w:eastAsia="ヒラギノ明朝 Pro W3"/>
          <w:sz w:val="18"/>
          <w:szCs w:val="18"/>
          <w:lang w:val="tr-TR"/>
        </w:rPr>
        <w:t xml:space="preserve"> </w:t>
      </w:r>
      <w:r w:rsidR="00B728C9" w:rsidRPr="00786946">
        <w:rPr>
          <w:rFonts w:eastAsia="ヒラギノ明朝 Pro W3"/>
          <w:sz w:val="18"/>
          <w:szCs w:val="18"/>
          <w:lang w:val="tr-TR"/>
        </w:rPr>
        <w:t>y</w:t>
      </w:r>
      <w:r w:rsidR="00A70B85" w:rsidRPr="00786946">
        <w:rPr>
          <w:rFonts w:eastAsia="ヒラギノ明朝 Pro W3"/>
          <w:sz w:val="18"/>
          <w:szCs w:val="18"/>
          <w:lang w:val="tr-TR"/>
        </w:rPr>
        <w:t>ükseköğretim</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kurumunun diploma programına</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Ölçme, Seçme</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ve</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Yerleştirme</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Merkezi (ÖSYM) tarafından</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merkezi</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sınavla</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yerleştirilen en düşük</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puanlı</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öğrencinin</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giriş</w:t>
      </w:r>
      <w:r w:rsidR="00B728C9" w:rsidRPr="00786946">
        <w:rPr>
          <w:rFonts w:eastAsia="ヒラギノ明朝 Pro W3"/>
          <w:sz w:val="18"/>
          <w:szCs w:val="18"/>
          <w:lang w:val="tr-TR"/>
        </w:rPr>
        <w:t xml:space="preserve"> </w:t>
      </w:r>
      <w:r w:rsidR="00A70B85" w:rsidRPr="00786946">
        <w:rPr>
          <w:rFonts w:eastAsia="ヒラギノ明朝 Pro W3"/>
          <w:sz w:val="18"/>
          <w:szCs w:val="18"/>
          <w:lang w:val="tr-TR"/>
        </w:rPr>
        <w:t>puanını</w:t>
      </w:r>
      <w:r w:rsidRPr="00786946">
        <w:rPr>
          <w:color w:val="000000"/>
          <w:sz w:val="18"/>
          <w:szCs w:val="18"/>
          <w:lang w:val="tr-TR"/>
        </w:rPr>
        <w:t>,</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m) Yatay geçiş:</w:t>
      </w:r>
      <w:r w:rsidRPr="00786946">
        <w:rPr>
          <w:color w:val="000000"/>
          <w:sz w:val="18"/>
          <w:szCs w:val="18"/>
          <w:lang w:val="tr-TR"/>
        </w:rPr>
        <w:t xml:space="preserve"> Bir yükseköğretim kurumunda kayıtlı olan öğrencinin bu Yönergedeki esaslar çerçevesinde, aynı düzeydeki diğer diploma programlarında öğrenime devam etme hakkı kazanmasını,</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n) Yükseköğretim öğrenci veritabanı (YÖKSİS):</w:t>
      </w:r>
      <w:r w:rsidRPr="00786946">
        <w:rPr>
          <w:color w:val="000000"/>
          <w:sz w:val="18"/>
          <w:szCs w:val="18"/>
          <w:lang w:val="tr-TR"/>
        </w:rPr>
        <w:t xml:space="preserve"> Yükseköğretim Kurulu bünyesinde tüm yükseköğretim kurumlarında önlisans, lisans ve lisansüstü düzeylerde öğrenim gören öğrencilerin bilgilerinin tutulduğu merkezi veritabanını, ifade eder.</w:t>
      </w:r>
    </w:p>
    <w:p w:rsidR="00C0410D" w:rsidRPr="00786946" w:rsidRDefault="00C0410D" w:rsidP="00C0410D">
      <w:pPr>
        <w:ind w:firstLine="540"/>
        <w:jc w:val="both"/>
        <w:rPr>
          <w:b/>
          <w:bCs/>
          <w:color w:val="000000"/>
          <w:sz w:val="18"/>
          <w:szCs w:val="18"/>
          <w:lang w:val="tr-TR"/>
        </w:rPr>
      </w:pPr>
    </w:p>
    <w:p w:rsidR="00C0410D" w:rsidRPr="00786946" w:rsidRDefault="00C0410D" w:rsidP="00C0410D">
      <w:pPr>
        <w:jc w:val="center"/>
        <w:rPr>
          <w:color w:val="000000"/>
          <w:sz w:val="18"/>
          <w:szCs w:val="18"/>
          <w:lang w:val="tr-TR"/>
        </w:rPr>
      </w:pPr>
      <w:r w:rsidRPr="00786946">
        <w:rPr>
          <w:b/>
          <w:bCs/>
          <w:color w:val="000000"/>
          <w:sz w:val="18"/>
          <w:szCs w:val="18"/>
          <w:lang w:val="tr-TR"/>
        </w:rPr>
        <w:t>İKİNCİ BÖLÜM</w:t>
      </w:r>
    </w:p>
    <w:p w:rsidR="00C0410D" w:rsidRPr="00786946" w:rsidRDefault="00C0410D" w:rsidP="00C0410D">
      <w:pPr>
        <w:jc w:val="center"/>
        <w:rPr>
          <w:color w:val="000000"/>
          <w:sz w:val="18"/>
          <w:szCs w:val="18"/>
          <w:lang w:val="tr-TR"/>
        </w:rPr>
      </w:pPr>
      <w:r w:rsidRPr="00786946">
        <w:rPr>
          <w:b/>
          <w:bCs/>
          <w:color w:val="000000"/>
          <w:sz w:val="18"/>
          <w:szCs w:val="18"/>
          <w:lang w:val="tr-TR"/>
        </w:rPr>
        <w:t>Genel İlkeler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Kontenjan</w:t>
      </w:r>
    </w:p>
    <w:p w:rsidR="00121663" w:rsidRPr="00786946" w:rsidRDefault="00C0410D" w:rsidP="00121663">
      <w:pPr>
        <w:ind w:firstLine="540"/>
        <w:jc w:val="both"/>
        <w:rPr>
          <w:color w:val="000000"/>
          <w:sz w:val="18"/>
          <w:szCs w:val="18"/>
          <w:lang w:val="tr-TR"/>
        </w:rPr>
      </w:pPr>
      <w:r w:rsidRPr="00786946">
        <w:rPr>
          <w:b/>
          <w:bCs/>
          <w:color w:val="000000"/>
          <w:sz w:val="18"/>
          <w:szCs w:val="18"/>
          <w:lang w:val="tr-TR"/>
        </w:rPr>
        <w:t xml:space="preserve">Madde </w:t>
      </w:r>
      <w:r w:rsidR="00121663" w:rsidRPr="00786946">
        <w:rPr>
          <w:b/>
          <w:bCs/>
          <w:color w:val="000000"/>
          <w:sz w:val="18"/>
          <w:szCs w:val="18"/>
          <w:lang w:val="tr-TR"/>
        </w:rPr>
        <w:t xml:space="preserve">5- </w:t>
      </w:r>
      <w:r w:rsidR="00121663" w:rsidRPr="00786946">
        <w:rPr>
          <w:bCs/>
          <w:color w:val="000000"/>
          <w:sz w:val="18"/>
          <w:szCs w:val="18"/>
          <w:lang w:val="tr-TR"/>
        </w:rPr>
        <w:t>(1)</w:t>
      </w:r>
      <w:r w:rsidR="00121663" w:rsidRPr="00786946">
        <w:rPr>
          <w:color w:val="000000"/>
          <w:sz w:val="18"/>
          <w:szCs w:val="18"/>
          <w:lang w:val="tr-TR"/>
        </w:rPr>
        <w:t xml:space="preserve"> </w:t>
      </w:r>
      <w:r w:rsidRPr="00786946">
        <w:rPr>
          <w:color w:val="000000"/>
          <w:sz w:val="18"/>
          <w:szCs w:val="18"/>
          <w:lang w:val="tr-TR"/>
        </w:rPr>
        <w:t>Farklı yükseköğretim kurumlarının diploma programlarından Kahramanmaraş Sütçü İmam Üniversitesi içindeki diploma programlarına ancak önceden ilan edilen sayı ve geçiş şartlar</w:t>
      </w:r>
      <w:r w:rsidR="00121663" w:rsidRPr="00786946">
        <w:rPr>
          <w:color w:val="000000"/>
          <w:sz w:val="18"/>
          <w:szCs w:val="18"/>
          <w:lang w:val="tr-TR"/>
        </w:rPr>
        <w:t>ı çerçevesinde geçiş yapılabili</w:t>
      </w:r>
      <w:r w:rsidR="00B728C9" w:rsidRPr="00786946">
        <w:rPr>
          <w:color w:val="000000"/>
          <w:sz w:val="18"/>
          <w:szCs w:val="18"/>
          <w:lang w:val="tr-TR"/>
        </w:rPr>
        <w:t>r.</w:t>
      </w:r>
    </w:p>
    <w:p w:rsidR="00121663" w:rsidRPr="00786946" w:rsidRDefault="00865035" w:rsidP="00273F9B">
      <w:pPr>
        <w:ind w:firstLine="540"/>
        <w:jc w:val="both"/>
        <w:rPr>
          <w:color w:val="000000"/>
          <w:sz w:val="18"/>
          <w:szCs w:val="18"/>
          <w:lang w:val="tr-TR"/>
        </w:rPr>
      </w:pPr>
      <w:r w:rsidRPr="00786946">
        <w:rPr>
          <w:color w:val="000000"/>
          <w:sz w:val="18"/>
          <w:szCs w:val="18"/>
          <w:lang w:val="tr-TR"/>
        </w:rPr>
        <w:t xml:space="preserve">(2) ÖSYM tarafından </w:t>
      </w:r>
      <w:r w:rsidR="008702C1" w:rsidRPr="00786946">
        <w:rPr>
          <w:color w:val="000000"/>
          <w:sz w:val="18"/>
          <w:szCs w:val="18"/>
          <w:lang w:val="tr-TR"/>
        </w:rPr>
        <w:t>yapılan yerleştirmelerde kontenjan sınırlaması bulunmayan diploma programlarına yatay geçişlerde kontenjan sınırlaması uygulanmaz.</w:t>
      </w:r>
    </w:p>
    <w:p w:rsidR="00C0410D" w:rsidRPr="00786946" w:rsidRDefault="00C0410D" w:rsidP="00121663">
      <w:pPr>
        <w:ind w:left="540"/>
        <w:jc w:val="both"/>
        <w:rPr>
          <w:color w:val="000000"/>
          <w:sz w:val="18"/>
          <w:szCs w:val="18"/>
          <w:lang w:val="tr-TR"/>
        </w:rPr>
      </w:pPr>
      <w:r w:rsidRPr="00786946">
        <w:rPr>
          <w:b/>
          <w:bCs/>
          <w:color w:val="000000"/>
          <w:sz w:val="18"/>
          <w:szCs w:val="18"/>
          <w:lang w:val="tr-TR"/>
        </w:rPr>
        <w:t>Geçişler</w:t>
      </w:r>
    </w:p>
    <w:p w:rsidR="001A14AB" w:rsidRPr="00786946" w:rsidRDefault="00785584" w:rsidP="001A14AB">
      <w:pPr>
        <w:shd w:val="clear" w:color="auto" w:fill="FFFFFF"/>
        <w:spacing w:line="240" w:lineRule="atLeast"/>
        <w:ind w:firstLine="567"/>
        <w:jc w:val="both"/>
        <w:rPr>
          <w:color w:val="000000"/>
          <w:sz w:val="18"/>
          <w:szCs w:val="18"/>
          <w:lang w:val="tr-TR"/>
        </w:rPr>
      </w:pPr>
      <w:r w:rsidRPr="00786946">
        <w:rPr>
          <w:b/>
          <w:color w:val="000000"/>
          <w:sz w:val="18"/>
          <w:szCs w:val="18"/>
          <w:lang w:val="tr-TR"/>
        </w:rPr>
        <w:t>Madde 6-</w:t>
      </w:r>
      <w:r w:rsidRPr="00786946">
        <w:rPr>
          <w:color w:val="000000"/>
          <w:sz w:val="18"/>
          <w:szCs w:val="18"/>
          <w:lang w:val="tr-TR"/>
        </w:rPr>
        <w:t xml:space="preserve"> </w:t>
      </w:r>
      <w:r w:rsidR="00C0410D" w:rsidRPr="00786946">
        <w:rPr>
          <w:color w:val="000000"/>
          <w:sz w:val="18"/>
          <w:szCs w:val="18"/>
          <w:lang w:val="tr-TR"/>
        </w:rPr>
        <w:t>(1)</w:t>
      </w:r>
      <w:r w:rsidR="004356CC" w:rsidRPr="00786946">
        <w:rPr>
          <w:color w:val="000000"/>
          <w:sz w:val="18"/>
          <w:szCs w:val="18"/>
          <w:lang w:val="tr-TR"/>
        </w:rPr>
        <w:t xml:space="preserve"> </w:t>
      </w:r>
      <w:r w:rsidR="00FB471A" w:rsidRPr="00786946">
        <w:rPr>
          <w:b/>
          <w:color w:val="000000"/>
          <w:sz w:val="18"/>
          <w:szCs w:val="18"/>
          <w:lang w:val="tr-TR"/>
        </w:rPr>
        <w:t xml:space="preserve">(Değişik:Senato-01/06/2016-14) </w:t>
      </w:r>
      <w:r w:rsidR="001A14AB" w:rsidRPr="00786946">
        <w:rPr>
          <w:color w:val="000000"/>
          <w:sz w:val="18"/>
          <w:szCs w:val="18"/>
          <w:lang w:val="tr-TR"/>
        </w:rPr>
        <w:t>Önlisans ve lisans diploma programlarının hazırlık sınıfına; önlisans diploma programlarının ilk yarıyılı ile son yarıyılına, lisans diploma programlarının ilk iki yarıyılı ile son iki yarıyılına yatay geçiş yapılamaz.</w:t>
      </w:r>
    </w:p>
    <w:p w:rsidR="001A14AB" w:rsidRPr="00786946" w:rsidRDefault="001A14AB" w:rsidP="001A14AB">
      <w:pPr>
        <w:shd w:val="clear" w:color="auto" w:fill="FFFFFF"/>
        <w:spacing w:line="240" w:lineRule="atLeast"/>
        <w:ind w:firstLine="567"/>
        <w:jc w:val="both"/>
        <w:rPr>
          <w:color w:val="000000"/>
          <w:sz w:val="18"/>
          <w:szCs w:val="18"/>
          <w:lang w:val="tr-TR"/>
        </w:rPr>
      </w:pPr>
      <w:r w:rsidRPr="00786946">
        <w:rPr>
          <w:color w:val="000000"/>
          <w:sz w:val="18"/>
          <w:szCs w:val="18"/>
          <w:lang w:val="tr-TR"/>
        </w:rPr>
        <w:t xml:space="preserve">(2) </w:t>
      </w:r>
      <w:r w:rsidR="00FB471A" w:rsidRPr="00786946">
        <w:rPr>
          <w:b/>
          <w:color w:val="000000"/>
          <w:sz w:val="18"/>
          <w:szCs w:val="18"/>
          <w:lang w:val="tr-TR"/>
        </w:rPr>
        <w:t xml:space="preserve">(Değişik:Senato-01/06/2016-14) </w:t>
      </w:r>
      <w:r w:rsidRPr="00786946">
        <w:rPr>
          <w:color w:val="000000"/>
          <w:sz w:val="18"/>
          <w:szCs w:val="18"/>
          <w:lang w:val="tr-TR"/>
        </w:rPr>
        <w:t>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1A14AB" w:rsidRPr="00786946" w:rsidRDefault="001A14AB" w:rsidP="001A14AB">
      <w:pPr>
        <w:shd w:val="clear" w:color="auto" w:fill="FFFFFF"/>
        <w:spacing w:line="240" w:lineRule="atLeast"/>
        <w:ind w:firstLine="567"/>
        <w:jc w:val="both"/>
        <w:rPr>
          <w:color w:val="000000"/>
          <w:sz w:val="18"/>
          <w:szCs w:val="18"/>
          <w:lang w:val="tr-TR"/>
        </w:rPr>
      </w:pPr>
      <w:r w:rsidRPr="00786946">
        <w:rPr>
          <w:color w:val="000000"/>
          <w:sz w:val="18"/>
          <w:szCs w:val="18"/>
          <w:lang w:val="tr-TR"/>
        </w:rPr>
        <w:lastRenderedPageBreak/>
        <w:t xml:space="preserve">(3) </w:t>
      </w:r>
      <w:r w:rsidR="00FB471A" w:rsidRPr="00786946">
        <w:rPr>
          <w:b/>
          <w:color w:val="000000"/>
          <w:sz w:val="18"/>
          <w:szCs w:val="18"/>
          <w:lang w:val="tr-TR"/>
        </w:rPr>
        <w:t xml:space="preserve">(Değişik:Senato-01/06/2016-14) </w:t>
      </w:r>
      <w:r w:rsidRPr="00786946">
        <w:rPr>
          <w:color w:val="000000"/>
          <w:sz w:val="18"/>
          <w:szCs w:val="18"/>
          <w:lang w:val="tr-TR"/>
        </w:rPr>
        <w:t>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dahilinde yatay geçiş yapabilirler.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 xml:space="preserve">(4) </w:t>
      </w:r>
      <w:r w:rsidR="00F57D80" w:rsidRPr="00786946">
        <w:rPr>
          <w:b/>
          <w:color w:val="000000"/>
          <w:sz w:val="18"/>
          <w:szCs w:val="18"/>
          <w:lang w:val="tr-TR"/>
        </w:rPr>
        <w:t>(Değişik:Senato-09/12/2015-17)</w:t>
      </w:r>
      <w:r w:rsidR="00F57D80" w:rsidRPr="00786946">
        <w:rPr>
          <w:color w:val="000000"/>
          <w:sz w:val="18"/>
          <w:szCs w:val="18"/>
          <w:lang w:val="tr-TR"/>
        </w:rPr>
        <w:t xml:space="preserve"> </w:t>
      </w:r>
      <w:r w:rsidRPr="00786946">
        <w:rPr>
          <w:color w:val="000000"/>
          <w:sz w:val="18"/>
          <w:szCs w:val="18"/>
          <w:lang w:val="tr-TR"/>
        </w:rPr>
        <w:t>Kahramanmaraş Sütçü İmam Üniversitesi’nde</w:t>
      </w:r>
      <w:r w:rsidR="00170090" w:rsidRPr="00786946">
        <w:rPr>
          <w:color w:val="000000"/>
          <w:sz w:val="18"/>
          <w:szCs w:val="18"/>
          <w:lang w:val="tr-TR"/>
        </w:rPr>
        <w:t xml:space="preserve"> birinci öğretim diploma programındaki öğrenciler birinci ya da ikinci öğretim diploma programına yatay geçiş yapabilmek için her iki programa da birbirinden bağımsız olarak başvurabilirler.</w:t>
      </w:r>
      <w:r w:rsidR="00141977" w:rsidRPr="00786946">
        <w:rPr>
          <w:color w:val="000000"/>
          <w:sz w:val="18"/>
          <w:szCs w:val="18"/>
          <w:lang w:val="tr-TR"/>
        </w:rPr>
        <w:t xml:space="preserve"> </w:t>
      </w:r>
      <w:r w:rsidR="00170090" w:rsidRPr="00786946">
        <w:rPr>
          <w:color w:val="000000"/>
          <w:sz w:val="18"/>
          <w:szCs w:val="18"/>
          <w:lang w:val="tr-TR"/>
        </w:rPr>
        <w:t>Her iki diploma programına birden başvuran öğrenci, her iki programa da yatay geçiş yapma şartlarını sağlaması durumunda aksi yönde beyanı bulunmadığı sürece öncelikle birinci öğretim diploma programına yerleştirilir ve diğer programdaki başvurusu değerlendirmeye alınmaz.</w:t>
      </w:r>
      <w:r w:rsidRPr="00786946">
        <w:rPr>
          <w:color w:val="000000"/>
          <w:sz w:val="18"/>
          <w:szCs w:val="18"/>
          <w:lang w:val="tr-TR"/>
        </w:rPr>
        <w:t xml:space="preserve"> </w:t>
      </w:r>
    </w:p>
    <w:p w:rsidR="00C0410D" w:rsidRPr="00786946" w:rsidRDefault="00C0410D" w:rsidP="00C0410D">
      <w:pPr>
        <w:ind w:firstLine="540"/>
        <w:jc w:val="both"/>
        <w:rPr>
          <w:color w:val="000000"/>
          <w:sz w:val="18"/>
          <w:szCs w:val="18"/>
          <w:lang w:val="tr-TR"/>
        </w:rPr>
      </w:pPr>
      <w:r w:rsidRPr="00786946">
        <w:rPr>
          <w:color w:val="000000"/>
          <w:sz w:val="18"/>
          <w:szCs w:val="18"/>
          <w:lang w:val="tr-TR"/>
        </w:rPr>
        <w:t>(5)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(6) Birinci veya ikinci öğretim diploma programlarından açık veya uzaktan eğitim veren diploma programlarına yatay geçiş yapılabilir.</w:t>
      </w:r>
    </w:p>
    <w:p w:rsidR="00C0410D" w:rsidRPr="00786946" w:rsidRDefault="00C0410D" w:rsidP="00C0410D">
      <w:pPr>
        <w:ind w:firstLine="540"/>
        <w:jc w:val="both"/>
        <w:rPr>
          <w:b/>
          <w:color w:val="000000"/>
          <w:sz w:val="18"/>
          <w:szCs w:val="18"/>
          <w:u w:val="single"/>
          <w:lang w:val="tr-TR"/>
        </w:rPr>
      </w:pPr>
      <w:r w:rsidRPr="00786946">
        <w:rPr>
          <w:color w:val="000000"/>
          <w:sz w:val="18"/>
          <w:szCs w:val="18"/>
          <w:lang w:val="tr-TR"/>
        </w:rPr>
        <w:t xml:space="preserve">(7) </w:t>
      </w:r>
      <w:r w:rsidR="00F57D80" w:rsidRPr="00786946">
        <w:rPr>
          <w:b/>
          <w:color w:val="000000"/>
          <w:sz w:val="18"/>
          <w:szCs w:val="18"/>
          <w:lang w:val="tr-TR"/>
        </w:rPr>
        <w:t xml:space="preserve">(Değişik:Senato-09/12/2015-17) </w:t>
      </w:r>
      <w:r w:rsidR="00A40791" w:rsidRPr="00786946">
        <w:rPr>
          <w:color w:val="000000"/>
          <w:sz w:val="18"/>
          <w:szCs w:val="18"/>
          <w:lang w:val="tr-TR"/>
        </w:rPr>
        <w:t>Kurum içi ve kurum dışı y</w:t>
      </w:r>
      <w:r w:rsidR="00141977" w:rsidRPr="00786946">
        <w:rPr>
          <w:color w:val="000000"/>
          <w:sz w:val="18"/>
          <w:szCs w:val="18"/>
          <w:lang w:val="tr-TR"/>
        </w:rPr>
        <w:t>atay g</w:t>
      </w:r>
      <w:r w:rsidRPr="00786946">
        <w:rPr>
          <w:color w:val="000000"/>
          <w:sz w:val="18"/>
          <w:szCs w:val="18"/>
          <w:lang w:val="tr-TR"/>
        </w:rPr>
        <w:t xml:space="preserve">eçiş </w:t>
      </w:r>
      <w:r w:rsidR="00141977" w:rsidRPr="00786946">
        <w:rPr>
          <w:color w:val="000000"/>
          <w:sz w:val="18"/>
          <w:szCs w:val="18"/>
          <w:lang w:val="tr-TR"/>
        </w:rPr>
        <w:t>müracaat</w:t>
      </w:r>
      <w:r w:rsidR="00A40791" w:rsidRPr="00786946">
        <w:rPr>
          <w:color w:val="000000"/>
          <w:sz w:val="18"/>
          <w:szCs w:val="18"/>
          <w:lang w:val="tr-TR"/>
        </w:rPr>
        <w:t xml:space="preserve">larında, </w:t>
      </w:r>
      <w:r w:rsidRPr="00786946">
        <w:rPr>
          <w:color w:val="000000"/>
          <w:sz w:val="18"/>
          <w:szCs w:val="18"/>
          <w:lang w:val="tr-TR"/>
        </w:rPr>
        <w:t xml:space="preserve">öğrencinin ayrılacağı programdaki tüm derslerini (ayrıldığı yarıyıl dahil) başarı ile geçmiş </w:t>
      </w:r>
      <w:r w:rsidR="00141977" w:rsidRPr="00786946">
        <w:rPr>
          <w:color w:val="000000"/>
          <w:sz w:val="18"/>
          <w:szCs w:val="18"/>
          <w:lang w:val="tr-TR"/>
        </w:rPr>
        <w:t xml:space="preserve">ve genel not ortalamasının </w:t>
      </w:r>
      <w:r w:rsidR="00277637" w:rsidRPr="00786946">
        <w:rPr>
          <w:color w:val="000000"/>
          <w:sz w:val="18"/>
          <w:szCs w:val="18"/>
          <w:lang w:val="tr-TR"/>
        </w:rPr>
        <w:t xml:space="preserve">4’lük sistemde </w:t>
      </w:r>
      <w:r w:rsidR="00141977" w:rsidRPr="00786946">
        <w:rPr>
          <w:color w:val="000000"/>
          <w:sz w:val="18"/>
          <w:szCs w:val="18"/>
          <w:lang w:val="tr-TR"/>
        </w:rPr>
        <w:t>en az 2.</w:t>
      </w:r>
      <w:r w:rsidR="00826701" w:rsidRPr="00786946">
        <w:rPr>
          <w:color w:val="000000"/>
          <w:sz w:val="18"/>
          <w:szCs w:val="18"/>
          <w:lang w:val="tr-TR"/>
        </w:rPr>
        <w:t>30</w:t>
      </w:r>
      <w:r w:rsidR="00277637" w:rsidRPr="00786946">
        <w:rPr>
          <w:color w:val="000000"/>
          <w:sz w:val="18"/>
          <w:szCs w:val="18"/>
          <w:lang w:val="tr-TR"/>
        </w:rPr>
        <w:t>, 100’lük sistemde en az 6</w:t>
      </w:r>
      <w:r w:rsidR="00826701" w:rsidRPr="00786946">
        <w:rPr>
          <w:color w:val="000000"/>
          <w:sz w:val="18"/>
          <w:szCs w:val="18"/>
          <w:lang w:val="tr-TR"/>
        </w:rPr>
        <w:t>0</w:t>
      </w:r>
      <w:r w:rsidR="00141977" w:rsidRPr="00786946">
        <w:rPr>
          <w:color w:val="000000"/>
          <w:sz w:val="18"/>
          <w:szCs w:val="18"/>
          <w:lang w:val="tr-TR"/>
        </w:rPr>
        <w:t xml:space="preserve"> </w:t>
      </w:r>
      <w:r w:rsidRPr="00786946">
        <w:rPr>
          <w:color w:val="000000"/>
          <w:sz w:val="18"/>
          <w:szCs w:val="18"/>
          <w:lang w:val="tr-TR"/>
        </w:rPr>
        <w:t>olması gerek</w:t>
      </w:r>
      <w:r w:rsidR="00277637" w:rsidRPr="00786946">
        <w:rPr>
          <w:color w:val="000000"/>
          <w:sz w:val="18"/>
          <w:szCs w:val="18"/>
          <w:lang w:val="tr-TR"/>
        </w:rPr>
        <w:t>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(8</w:t>
      </w:r>
      <w:r w:rsidR="00277637" w:rsidRPr="00786946">
        <w:rPr>
          <w:color w:val="000000"/>
          <w:sz w:val="18"/>
          <w:szCs w:val="18"/>
          <w:lang w:val="tr-TR"/>
        </w:rPr>
        <w:t>)</w:t>
      </w:r>
      <w:r w:rsidRPr="00786946">
        <w:rPr>
          <w:color w:val="000000"/>
          <w:sz w:val="18"/>
          <w:szCs w:val="18"/>
          <w:lang w:val="tr-TR"/>
        </w:rPr>
        <w:t xml:space="preserve"> Disiplin cezası alanlar yatay geçiş müracaatı yapamazlar.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(9) Yatay geçiş başvurusu kabul edilen öğrencilerin intibak edeceği sınıfın belirlenmesinde “Kahramanmaraş Sütçü İmam Üniversitesi Önlisans ve Lisans Eğitim-Öğretim ve Sınav Yönetmeliği “ hükümleri uygulanır.</w:t>
      </w:r>
    </w:p>
    <w:p w:rsidR="00C0410D" w:rsidRPr="00786946" w:rsidRDefault="00C0410D" w:rsidP="00C0410D">
      <w:pPr>
        <w:ind w:firstLine="540"/>
        <w:jc w:val="both"/>
        <w:rPr>
          <w:color w:val="000000"/>
          <w:sz w:val="18"/>
          <w:szCs w:val="18"/>
          <w:lang w:val="tr-TR"/>
        </w:rPr>
      </w:pPr>
      <w:r w:rsidRPr="00786946">
        <w:rPr>
          <w:b/>
          <w:bCs/>
          <w:color w:val="000000"/>
          <w:sz w:val="18"/>
          <w:szCs w:val="18"/>
          <w:lang w:val="tr-TR"/>
        </w:rPr>
        <w:t>Başvuru ve değerlendirme</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7- </w:t>
      </w:r>
      <w:r w:rsidR="00C0410D" w:rsidRPr="00786946">
        <w:rPr>
          <w:color w:val="000000"/>
          <w:sz w:val="18"/>
          <w:szCs w:val="18"/>
          <w:lang w:val="tr-TR"/>
        </w:rPr>
        <w:t>(1) Diploma programları arasında yatay geçiş başvuruları, sadece ilan edilen süre içerisinde yapılır.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(2) Başvurularla ilgili ön değerlendirmeyi, Üniversitemizin Web sitesinde yayımlanan başvuru şartları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Senato tarafından belirlenen kriterlere göre ve ayrılan kontenjana göre geçiş sağlanır.</w:t>
      </w:r>
    </w:p>
    <w:p w:rsidR="00A40791" w:rsidRPr="00786946" w:rsidRDefault="00C0410D" w:rsidP="00A40791">
      <w:pPr>
        <w:ind w:firstLine="540"/>
        <w:jc w:val="both"/>
        <w:rPr>
          <w:b/>
          <w:color w:val="000000"/>
          <w:sz w:val="18"/>
          <w:szCs w:val="18"/>
          <w:u w:val="single"/>
          <w:lang w:val="tr-TR"/>
        </w:rPr>
      </w:pPr>
      <w:r w:rsidRPr="00786946">
        <w:rPr>
          <w:color w:val="000000"/>
          <w:sz w:val="18"/>
          <w:szCs w:val="18"/>
          <w:lang w:val="tr-TR"/>
        </w:rPr>
        <w:t>(3</w:t>
      </w:r>
      <w:r w:rsidR="00C432AF" w:rsidRPr="00786946">
        <w:rPr>
          <w:color w:val="000000"/>
          <w:sz w:val="18"/>
          <w:szCs w:val="18"/>
          <w:lang w:val="tr-TR"/>
        </w:rPr>
        <w:t>)</w:t>
      </w:r>
      <w:r w:rsidR="00F57D80" w:rsidRPr="00786946">
        <w:rPr>
          <w:color w:val="000000"/>
          <w:sz w:val="18"/>
          <w:szCs w:val="18"/>
          <w:lang w:val="tr-TR"/>
        </w:rPr>
        <w:t xml:space="preserve"> </w:t>
      </w:r>
      <w:r w:rsidR="00F57D80" w:rsidRPr="00786946">
        <w:rPr>
          <w:b/>
          <w:color w:val="000000"/>
          <w:sz w:val="18"/>
          <w:szCs w:val="18"/>
          <w:lang w:val="tr-TR"/>
        </w:rPr>
        <w:t>(Değişik:Senato-09/12/2015-17)</w:t>
      </w:r>
      <w:r w:rsidRPr="00786946">
        <w:rPr>
          <w:color w:val="000000"/>
          <w:sz w:val="18"/>
          <w:szCs w:val="18"/>
          <w:lang w:val="tr-TR"/>
        </w:rPr>
        <w:t xml:space="preserve"> </w:t>
      </w:r>
      <w:r w:rsidR="00C432AF" w:rsidRPr="00786946">
        <w:rPr>
          <w:color w:val="000000"/>
          <w:sz w:val="18"/>
          <w:szCs w:val="18"/>
          <w:lang w:val="tr-TR"/>
        </w:rPr>
        <w:t>K</w:t>
      </w:r>
      <w:r w:rsidR="00277637" w:rsidRPr="00786946">
        <w:rPr>
          <w:color w:val="000000"/>
          <w:sz w:val="18"/>
          <w:szCs w:val="18"/>
          <w:lang w:val="tr-TR"/>
        </w:rPr>
        <w:t xml:space="preserve">urum içi ve kurum dışı </w:t>
      </w:r>
      <w:r w:rsidR="00A40791" w:rsidRPr="00786946">
        <w:rPr>
          <w:color w:val="000000"/>
          <w:sz w:val="18"/>
          <w:szCs w:val="18"/>
          <w:lang w:val="tr-TR"/>
        </w:rPr>
        <w:t>yatay geçiş yerleştirme işlemleri ilgili akademik birimin yönetim kurulu kararı üzerine yapılır.</w:t>
      </w:r>
    </w:p>
    <w:p w:rsidR="00C0410D" w:rsidRPr="00786946" w:rsidRDefault="00C432AF" w:rsidP="00C0410D">
      <w:pPr>
        <w:ind w:firstLine="540"/>
        <w:jc w:val="both"/>
        <w:rPr>
          <w:color w:val="000000"/>
          <w:sz w:val="18"/>
          <w:szCs w:val="18"/>
          <w:lang w:val="tr-TR"/>
        </w:rPr>
      </w:pPr>
      <w:r w:rsidRPr="00786946">
        <w:rPr>
          <w:color w:val="000000"/>
          <w:sz w:val="18"/>
          <w:szCs w:val="18"/>
          <w:lang w:val="tr-TR"/>
        </w:rPr>
        <w:t>(</w:t>
      </w:r>
      <w:r w:rsidR="00277637" w:rsidRPr="00786946">
        <w:rPr>
          <w:color w:val="000000"/>
          <w:sz w:val="18"/>
          <w:szCs w:val="18"/>
          <w:lang w:val="tr-TR"/>
        </w:rPr>
        <w:t>4</w:t>
      </w:r>
      <w:r w:rsidRPr="00786946">
        <w:rPr>
          <w:color w:val="000000"/>
          <w:sz w:val="18"/>
          <w:szCs w:val="18"/>
          <w:lang w:val="tr-TR"/>
        </w:rPr>
        <w:t>)</w:t>
      </w:r>
      <w:r w:rsidR="00C0410D" w:rsidRPr="00786946">
        <w:rPr>
          <w:color w:val="000000"/>
          <w:sz w:val="18"/>
          <w:szCs w:val="18"/>
          <w:lang w:val="tr-TR"/>
        </w:rPr>
        <w:t xml:space="preserve"> Kayıt dondurmuş olmak, yatay geçiş hakkından yararlanmak için engel teşkil etmez.</w:t>
      </w:r>
    </w:p>
    <w:p w:rsidR="00C0410D" w:rsidRPr="00786946" w:rsidRDefault="00C0410D" w:rsidP="00C0410D">
      <w:pPr>
        <w:ind w:firstLine="540"/>
        <w:jc w:val="both"/>
        <w:rPr>
          <w:color w:val="000000"/>
          <w:sz w:val="18"/>
          <w:szCs w:val="18"/>
          <w:lang w:val="tr-TR"/>
        </w:rPr>
      </w:pPr>
      <w:r w:rsidRPr="00786946">
        <w:rPr>
          <w:color w:val="000000"/>
          <w:sz w:val="18"/>
          <w:szCs w:val="18"/>
          <w:lang w:val="tr-TR"/>
        </w:rPr>
        <w:t>(</w:t>
      </w:r>
      <w:r w:rsidR="00277637" w:rsidRPr="00786946">
        <w:rPr>
          <w:color w:val="000000"/>
          <w:sz w:val="18"/>
          <w:szCs w:val="18"/>
          <w:lang w:val="tr-TR"/>
        </w:rPr>
        <w:t>5</w:t>
      </w:r>
      <w:r w:rsidRPr="00786946">
        <w:rPr>
          <w:color w:val="000000"/>
          <w:sz w:val="18"/>
          <w:szCs w:val="18"/>
          <w:lang w:val="tr-TR"/>
        </w:rPr>
        <w:t xml:space="preserve">) Dörtlü veya yüzlü sisteme göre elde edilen başarı notlarının birbirine dönüştürülmesinde, Yükseköğretim </w:t>
      </w:r>
      <w:r w:rsidRPr="00786946">
        <w:rPr>
          <w:bCs/>
          <w:color w:val="000000"/>
          <w:sz w:val="18"/>
          <w:szCs w:val="18"/>
          <w:lang w:val="tr-TR"/>
        </w:rPr>
        <w:t>Yürütme</w:t>
      </w:r>
      <w:r w:rsidRPr="00786946">
        <w:rPr>
          <w:color w:val="000000"/>
          <w:sz w:val="18"/>
          <w:szCs w:val="18"/>
          <w:lang w:val="tr-TR"/>
        </w:rPr>
        <w:t xml:space="preserve"> Kurulu tarafından belirlenen dönüştürme tabloları kullanılır.</w:t>
      </w:r>
    </w:p>
    <w:p w:rsidR="00C0410D" w:rsidRPr="00786946" w:rsidRDefault="00C0410D" w:rsidP="00C0410D">
      <w:pPr>
        <w:ind w:firstLine="540"/>
        <w:jc w:val="both"/>
        <w:rPr>
          <w:color w:val="000000"/>
          <w:sz w:val="18"/>
          <w:szCs w:val="18"/>
          <w:lang w:val="tr-TR"/>
        </w:rPr>
      </w:pPr>
      <w:r w:rsidRPr="00786946">
        <w:rPr>
          <w:b/>
          <w:bCs/>
          <w:color w:val="000000"/>
          <w:sz w:val="18"/>
          <w:szCs w:val="18"/>
          <w:lang w:val="tr-TR"/>
        </w:rPr>
        <w:t>Sonuçların ilanı ve intibak programı</w:t>
      </w:r>
    </w:p>
    <w:p w:rsidR="00914D99"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8- </w:t>
      </w:r>
      <w:r w:rsidR="00C0410D" w:rsidRPr="00786946">
        <w:rPr>
          <w:color w:val="000000"/>
          <w:sz w:val="18"/>
          <w:szCs w:val="18"/>
          <w:lang w:val="tr-TR"/>
        </w:rPr>
        <w:t xml:space="preserve">(1) Her bir diploma programına yatay geçiş için başvuran adayların değerlendirme sonuçları, Kahramanmaraş Sütçü İmam Üniversitesi Web sayfasında duyurulur. </w:t>
      </w:r>
      <w:r w:rsidR="00756E26" w:rsidRPr="00786946">
        <w:rPr>
          <w:color w:val="000000"/>
          <w:sz w:val="18"/>
          <w:szCs w:val="18"/>
          <w:lang w:val="tr-TR"/>
        </w:rPr>
        <w:t>Yatay geçiş hakkı kazananlara kendileri hakkındaki karar, internet duyurusuyla tebliğ edilir.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(2) Başarı şartını taşıyan yeterli sayıda adayın olması halinde kontenjan sayısı kadar yedek aday ilan edilir. Belirlenen süre içinde asıl adaylardan başvuru yapılmaması halinde sırayla yedekler çağrılır.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(3) Fakülte, Yüksekokul ve Meslek Yüksekokulları’nın İlgili komisyonları</w:t>
      </w:r>
      <w:r w:rsidR="00914D99" w:rsidRPr="00786946">
        <w:rPr>
          <w:color w:val="000000"/>
          <w:sz w:val="18"/>
          <w:szCs w:val="18"/>
          <w:lang w:val="tr-TR"/>
        </w:rPr>
        <w:t>,</w:t>
      </w:r>
      <w:r w:rsidRPr="00786946">
        <w:rPr>
          <w:color w:val="000000"/>
          <w:sz w:val="18"/>
          <w:szCs w:val="18"/>
          <w:lang w:val="tr-TR"/>
        </w:rPr>
        <w:t xml:space="preserve"> öğrencinin daha önceki dönemlerde aldığı </w:t>
      </w:r>
      <w:r w:rsidR="00914D99" w:rsidRPr="00786946">
        <w:rPr>
          <w:color w:val="000000"/>
          <w:sz w:val="18"/>
          <w:szCs w:val="18"/>
          <w:lang w:val="tr-TR"/>
        </w:rPr>
        <w:t xml:space="preserve">ve eşdeğer kabul edilen </w:t>
      </w:r>
      <w:r w:rsidRPr="00786946">
        <w:rPr>
          <w:color w:val="000000"/>
          <w:sz w:val="18"/>
          <w:szCs w:val="18"/>
          <w:lang w:val="tr-TR"/>
        </w:rPr>
        <w:t xml:space="preserve">dersler ile yatay geçiş yaptığı programın </w:t>
      </w:r>
      <w:r w:rsidR="00D07ADC" w:rsidRPr="00786946">
        <w:rPr>
          <w:color w:val="000000"/>
          <w:sz w:val="18"/>
          <w:szCs w:val="18"/>
          <w:lang w:val="tr-TR"/>
        </w:rPr>
        <w:t>yürür</w:t>
      </w:r>
      <w:r w:rsidR="00914D99" w:rsidRPr="00786946">
        <w:rPr>
          <w:color w:val="000000"/>
          <w:sz w:val="18"/>
          <w:szCs w:val="18"/>
          <w:lang w:val="tr-TR"/>
        </w:rPr>
        <w:t xml:space="preserve">lükteki müfredat programındaki </w:t>
      </w:r>
      <w:r w:rsidRPr="00786946">
        <w:rPr>
          <w:color w:val="000000"/>
          <w:sz w:val="18"/>
          <w:szCs w:val="18"/>
          <w:lang w:val="tr-TR"/>
        </w:rPr>
        <w:t>derslerini dikkate alarak, öğrencinin hangi yarıyıla veya sınıfa intibak ettirileceğini tespit eder, varsa öğrencinin alması gereken ilave derslerden oluşan bir intibak program</w:t>
      </w:r>
      <w:r w:rsidR="00914D99" w:rsidRPr="00786946">
        <w:rPr>
          <w:color w:val="000000"/>
          <w:sz w:val="18"/>
          <w:szCs w:val="18"/>
          <w:lang w:val="tr-TR"/>
        </w:rPr>
        <w:t xml:space="preserve"> tablosu </w:t>
      </w:r>
      <w:r w:rsidRPr="00786946">
        <w:rPr>
          <w:color w:val="000000"/>
          <w:sz w:val="18"/>
          <w:szCs w:val="18"/>
          <w:lang w:val="tr-TR"/>
        </w:rPr>
        <w:t xml:space="preserve">ile </w:t>
      </w:r>
      <w:r w:rsidR="00914D99" w:rsidRPr="00786946">
        <w:rPr>
          <w:color w:val="000000"/>
          <w:sz w:val="18"/>
          <w:szCs w:val="18"/>
          <w:lang w:val="tr-TR"/>
        </w:rPr>
        <w:t xml:space="preserve">alması gereken </w:t>
      </w:r>
      <w:r w:rsidRPr="00786946">
        <w:rPr>
          <w:color w:val="000000"/>
          <w:sz w:val="18"/>
          <w:szCs w:val="18"/>
          <w:lang w:val="tr-TR"/>
        </w:rPr>
        <w:t>dersleri belirler.</w:t>
      </w:r>
      <w:r w:rsidR="00EE4F6B" w:rsidRPr="00786946">
        <w:rPr>
          <w:color w:val="000000"/>
          <w:sz w:val="18"/>
          <w:szCs w:val="18"/>
          <w:lang w:val="tr-TR"/>
        </w:rPr>
        <w:t xml:space="preserve"> </w:t>
      </w:r>
      <w:r w:rsidR="00914D99" w:rsidRPr="00786946">
        <w:rPr>
          <w:color w:val="000000"/>
          <w:sz w:val="18"/>
          <w:szCs w:val="18"/>
          <w:lang w:val="tr-TR"/>
        </w:rPr>
        <w:t>Eşdeğer kabul edilerek intibakı yapılan dersler notlarıyla birlikte transkripte işlenir. Eşdeğer kabul edilmeyen dersler ise transkripte işlenmez.</w:t>
      </w:r>
    </w:p>
    <w:p w:rsidR="00C0410D" w:rsidRPr="00786946" w:rsidRDefault="00C0410D" w:rsidP="00C0410D">
      <w:pPr>
        <w:ind w:firstLine="540"/>
        <w:jc w:val="both"/>
        <w:rPr>
          <w:color w:val="000000"/>
          <w:sz w:val="18"/>
          <w:szCs w:val="18"/>
          <w:lang w:val="tr-TR"/>
        </w:rPr>
      </w:pPr>
      <w:r w:rsidRPr="00786946">
        <w:rPr>
          <w:color w:val="000000"/>
          <w:sz w:val="18"/>
          <w:szCs w:val="18"/>
          <w:lang w:val="tr-TR"/>
        </w:rPr>
        <w:t>(4) Bu Yönerge kapsamında geçiş yapan öğrencilerin yeni durumları, kayıt işlemi tamamlanıp, geçiş ve intibak işlemleri kesinleştikten sonra en geç 15 gün içinde Öğrenci İşleri Daire Başkanlığı tarafından yükseköğretim öğrenci veritabanına (YÖKSİS) işlenir.</w:t>
      </w:r>
    </w:p>
    <w:p w:rsidR="00C0410D" w:rsidRPr="00786946" w:rsidRDefault="00C0410D" w:rsidP="00C0410D">
      <w:pPr>
        <w:jc w:val="center"/>
        <w:rPr>
          <w:b/>
          <w:bCs/>
          <w:color w:val="000000"/>
          <w:sz w:val="18"/>
          <w:szCs w:val="18"/>
          <w:lang w:val="tr-TR"/>
        </w:rPr>
      </w:pPr>
    </w:p>
    <w:p w:rsidR="00C0410D" w:rsidRPr="00786946" w:rsidRDefault="00C0410D" w:rsidP="00C0410D">
      <w:pPr>
        <w:jc w:val="center"/>
        <w:rPr>
          <w:color w:val="000000"/>
          <w:sz w:val="18"/>
          <w:szCs w:val="18"/>
          <w:lang w:val="tr-TR"/>
        </w:rPr>
      </w:pPr>
      <w:r w:rsidRPr="00786946">
        <w:rPr>
          <w:b/>
          <w:bCs/>
          <w:color w:val="000000"/>
          <w:sz w:val="18"/>
          <w:szCs w:val="18"/>
          <w:lang w:val="tr-TR"/>
        </w:rPr>
        <w:t>ÜÇÜNCÜ BÖLÜM</w:t>
      </w:r>
    </w:p>
    <w:p w:rsidR="00C0410D" w:rsidRPr="00786946" w:rsidRDefault="00C0410D" w:rsidP="00C0410D">
      <w:pPr>
        <w:jc w:val="center"/>
        <w:rPr>
          <w:b/>
          <w:bCs/>
          <w:color w:val="000000"/>
          <w:sz w:val="18"/>
          <w:szCs w:val="18"/>
          <w:lang w:val="tr-TR"/>
        </w:rPr>
      </w:pPr>
      <w:r w:rsidRPr="00786946">
        <w:rPr>
          <w:b/>
          <w:bCs/>
          <w:color w:val="000000"/>
          <w:sz w:val="18"/>
          <w:szCs w:val="18"/>
          <w:lang w:val="tr-TR"/>
        </w:rPr>
        <w:t>Kurum İçi Programlar Arası Yatay Geçiş</w:t>
      </w:r>
    </w:p>
    <w:p w:rsidR="00C0410D" w:rsidRPr="00786946" w:rsidRDefault="00C0410D" w:rsidP="00C0410D">
      <w:pPr>
        <w:ind w:firstLine="540"/>
        <w:jc w:val="both"/>
        <w:rPr>
          <w:color w:val="000000"/>
          <w:sz w:val="18"/>
          <w:szCs w:val="18"/>
          <w:lang w:val="tr-TR"/>
        </w:rPr>
      </w:pPr>
      <w:r w:rsidRPr="00786946">
        <w:rPr>
          <w:b/>
          <w:bCs/>
          <w:color w:val="000000"/>
          <w:sz w:val="18"/>
          <w:szCs w:val="18"/>
          <w:lang w:val="tr-TR"/>
        </w:rPr>
        <w:t>Kurum içi yatay geçiş kontenjanları ve taban puan şartı</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9- </w:t>
      </w:r>
      <w:r w:rsidR="00C0410D" w:rsidRPr="00786946">
        <w:rPr>
          <w:color w:val="000000"/>
          <w:sz w:val="18"/>
          <w:szCs w:val="18"/>
          <w:lang w:val="tr-TR"/>
        </w:rPr>
        <w:t>(1)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dahilinde yatay geçiş yapılabilir.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 xml:space="preserve">(2) </w:t>
      </w:r>
      <w:r w:rsidR="0048560B" w:rsidRPr="00786946">
        <w:rPr>
          <w:color w:val="000000"/>
          <w:sz w:val="18"/>
          <w:szCs w:val="18"/>
          <w:lang w:val="tr-TR"/>
        </w:rPr>
        <w:t> </w:t>
      </w:r>
      <w:r w:rsidR="00316860" w:rsidRPr="00786946">
        <w:rPr>
          <w:b/>
          <w:color w:val="000000"/>
          <w:sz w:val="18"/>
          <w:szCs w:val="18"/>
        </w:rPr>
        <w:t xml:space="preserve">(Değişik:Senato-01/06/2016-14) </w:t>
      </w:r>
      <w:r w:rsidR="0048560B" w:rsidRPr="00786946">
        <w:rPr>
          <w:color w:val="000000"/>
          <w:sz w:val="18"/>
          <w:szCs w:val="18"/>
          <w:lang w:val="tr-TR"/>
        </w:rPr>
        <w:t>Hangi dönemlerde ve hangi diploma programları için kurum içi yatay geçiş kontenjanı belirleneceği, her bir diploma programı için ikinci yarıyıldan başlamak ve beşinci yarıyıl dahil olmak üzere, kontenjan ilan edilen her yıl için ÖSYM Kılavuzunda öngörülen öğrenci kontenjanının yıllık yüzde on beşini geçmeyecek biçimde dönemlere bölünerek ilgili yönetim kurulları tarafından karara bağlanır. Vakıf üniversitelerinin bir programında burslu kontenjan dahilinde öğrenim görmekte olan öğrenciler yatay geçiş yaptıklarında burslarının devamı hususundaki esasları belirleme yetkisi üniversite senatolarına aittir. Ortak programdan sonra diploma programına geçiş uygulaması olan yükseköğretim kurumlarının kurum içi geçiş kontenjanı belirlenmesinde, bu diploma programları için senato tarafından belirlenmiş olan kontenjanlar esas alınır.</w:t>
      </w:r>
    </w:p>
    <w:p w:rsidR="00C0410D" w:rsidRPr="00786946" w:rsidRDefault="00C0410D" w:rsidP="00C0410D">
      <w:pPr>
        <w:ind w:firstLine="540"/>
        <w:jc w:val="both"/>
        <w:rPr>
          <w:b/>
          <w:color w:val="000000"/>
          <w:sz w:val="18"/>
          <w:szCs w:val="18"/>
          <w:lang w:val="tr-TR"/>
        </w:rPr>
      </w:pPr>
      <w:r w:rsidRPr="00786946">
        <w:rPr>
          <w:color w:val="000000"/>
          <w:sz w:val="18"/>
          <w:szCs w:val="18"/>
          <w:lang w:val="tr-TR"/>
        </w:rPr>
        <w:t xml:space="preserve">(3) </w:t>
      </w:r>
      <w:r w:rsidR="00F57D80" w:rsidRPr="00786946">
        <w:rPr>
          <w:b/>
          <w:color w:val="000000"/>
          <w:sz w:val="18"/>
          <w:szCs w:val="18"/>
          <w:lang w:val="tr-TR"/>
        </w:rPr>
        <w:t>(Değişik:Senato-09/12/2015-17)</w:t>
      </w:r>
      <w:r w:rsidR="009E3920" w:rsidRPr="00786946">
        <w:rPr>
          <w:color w:val="000000"/>
          <w:sz w:val="18"/>
          <w:szCs w:val="18"/>
          <w:lang w:val="tr-TR"/>
        </w:rPr>
        <w:t xml:space="preserve"> </w:t>
      </w:r>
      <w:r w:rsidRPr="00786946">
        <w:rPr>
          <w:color w:val="000000"/>
          <w:sz w:val="18"/>
          <w:szCs w:val="18"/>
          <w:lang w:val="tr-TR"/>
        </w:rPr>
        <w:t xml:space="preserve">Kurum içi yatay geçiş kontenjanları, ilgili diploma programının son dört yıla ait taban puanları, </w:t>
      </w:r>
      <w:r w:rsidR="009E3920" w:rsidRPr="00786946">
        <w:rPr>
          <w:color w:val="000000"/>
          <w:sz w:val="18"/>
          <w:szCs w:val="18"/>
          <w:lang w:val="tr-TR"/>
        </w:rPr>
        <w:t xml:space="preserve">üniversite içi yatay geçiş için </w:t>
      </w:r>
      <w:r w:rsidR="00A40791" w:rsidRPr="00786946">
        <w:rPr>
          <w:color w:val="000000"/>
          <w:sz w:val="18"/>
          <w:szCs w:val="18"/>
          <w:lang w:val="tr-TR"/>
        </w:rPr>
        <w:t xml:space="preserve">bu yönergenin 6. </w:t>
      </w:r>
      <w:r w:rsidR="00693EE1" w:rsidRPr="00786946">
        <w:rPr>
          <w:color w:val="000000"/>
          <w:sz w:val="18"/>
          <w:szCs w:val="18"/>
          <w:lang w:val="tr-TR"/>
        </w:rPr>
        <w:t>v</w:t>
      </w:r>
      <w:r w:rsidR="00A40791" w:rsidRPr="00786946">
        <w:rPr>
          <w:color w:val="000000"/>
          <w:sz w:val="18"/>
          <w:szCs w:val="18"/>
          <w:lang w:val="tr-TR"/>
        </w:rPr>
        <w:t xml:space="preserve">e </w:t>
      </w:r>
      <w:r w:rsidR="009E3920" w:rsidRPr="00786946">
        <w:rPr>
          <w:color w:val="000000"/>
          <w:sz w:val="18"/>
          <w:szCs w:val="18"/>
          <w:lang w:val="tr-TR"/>
        </w:rPr>
        <w:t>7</w:t>
      </w:r>
      <w:r w:rsidR="00A40791" w:rsidRPr="00786946">
        <w:rPr>
          <w:color w:val="000000"/>
          <w:sz w:val="18"/>
          <w:szCs w:val="18"/>
          <w:lang w:val="tr-TR"/>
        </w:rPr>
        <w:t>.</w:t>
      </w:r>
      <w:r w:rsidR="009E3920" w:rsidRPr="00786946">
        <w:rPr>
          <w:color w:val="000000"/>
          <w:sz w:val="18"/>
          <w:szCs w:val="18"/>
          <w:lang w:val="tr-TR"/>
        </w:rPr>
        <w:t xml:space="preserve"> Madde</w:t>
      </w:r>
      <w:r w:rsidR="00A40791" w:rsidRPr="00786946">
        <w:rPr>
          <w:color w:val="000000"/>
          <w:sz w:val="18"/>
          <w:szCs w:val="18"/>
          <w:lang w:val="tr-TR"/>
        </w:rPr>
        <w:t>lerinde b</w:t>
      </w:r>
      <w:r w:rsidR="009E3920" w:rsidRPr="00786946">
        <w:rPr>
          <w:color w:val="000000"/>
          <w:sz w:val="18"/>
          <w:szCs w:val="18"/>
          <w:lang w:val="tr-TR"/>
        </w:rPr>
        <w:t>elirtilen şartlarla birlikte son</w:t>
      </w:r>
      <w:r w:rsidRPr="00786946">
        <w:rPr>
          <w:color w:val="000000"/>
          <w:sz w:val="18"/>
          <w:szCs w:val="18"/>
          <w:lang w:val="tr-TR"/>
        </w:rPr>
        <w:t xml:space="preserve"> başvurunun kabul edileceği günden en az 15 gün öncesinde Kahramanmaraş Sütçü İmam Üniversitesi internet sayfasında ilan edilir.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(4) Programların kurum içi kontenjanları aynı fakülte, yüksekokul, ve meslek yüksekokulu bünyesinde yer alan diploma programları ile diğer fakülte, yüksekokul, ve meslek yüksekokulu bünyesindeki diploma programları için ayrı ayrı belirlenebilir.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lastRenderedPageBreak/>
        <w:t>(5) Üniversitemiz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(6) Yetenek sınavı ile öğrenci alan diploma programlarına kurum içi yatay geçişlerde diğer şartların yanı sıra yetenek sınavında da başarılı olma şartı aranır.</w:t>
      </w:r>
    </w:p>
    <w:p w:rsidR="006E6353" w:rsidRPr="00786946" w:rsidRDefault="006E6353" w:rsidP="006E6353">
      <w:pPr>
        <w:ind w:firstLine="540"/>
        <w:jc w:val="both"/>
        <w:rPr>
          <w:color w:val="000000"/>
          <w:sz w:val="18"/>
          <w:szCs w:val="18"/>
          <w:lang w:val="tr-TR"/>
        </w:rPr>
      </w:pPr>
      <w:r w:rsidRPr="00786946">
        <w:rPr>
          <w:color w:val="000000"/>
          <w:sz w:val="18"/>
          <w:szCs w:val="18"/>
          <w:lang w:val="tr-TR"/>
        </w:rPr>
        <w:t>(7) Kurum içi bölümler/programlar arası yatay geçiş yapan öğrencilerin, ayrıldığı bölümde okuduğu süre öğrenim süresinden sayılır ve eş değer sayılan tüm derslerin notlarıyla beraber yeni bölümüne aktarılır.</w:t>
      </w:r>
    </w:p>
    <w:p w:rsidR="006E6353" w:rsidRPr="00786946" w:rsidRDefault="006E6353" w:rsidP="000442A9">
      <w:pPr>
        <w:ind w:firstLine="540"/>
        <w:jc w:val="both"/>
        <w:rPr>
          <w:color w:val="000000"/>
          <w:sz w:val="18"/>
          <w:szCs w:val="18"/>
          <w:lang w:val="tr-TR"/>
        </w:rPr>
      </w:pPr>
      <w:r w:rsidRPr="00786946">
        <w:rPr>
          <w:color w:val="000000"/>
          <w:sz w:val="18"/>
          <w:szCs w:val="18"/>
          <w:lang w:val="tr-TR"/>
        </w:rPr>
        <w:t xml:space="preserve">(8) Kurum içi yatay geçişlerde, eş değer kabul edilen dersler aktarılır, </w:t>
      </w:r>
      <w:r w:rsidR="000442A9" w:rsidRPr="00786946">
        <w:rPr>
          <w:color w:val="000000"/>
          <w:sz w:val="18"/>
          <w:szCs w:val="18"/>
          <w:lang w:val="tr-TR"/>
        </w:rPr>
        <w:t>eş değer kabul edilmeyip silinmesi istenen dersler ile eş değer kabul edilen dersler tablo halinde yönetim kurulu kararıyla Öğrenci İşleri Daire Başkanlığına gönderilir.</w:t>
      </w:r>
    </w:p>
    <w:p w:rsidR="00602A08" w:rsidRPr="00786946" w:rsidRDefault="00602A08" w:rsidP="00C0410D">
      <w:pPr>
        <w:jc w:val="center"/>
        <w:rPr>
          <w:b/>
          <w:bCs/>
          <w:color w:val="000000"/>
          <w:sz w:val="18"/>
          <w:szCs w:val="18"/>
          <w:lang w:val="tr-TR"/>
        </w:rPr>
      </w:pPr>
    </w:p>
    <w:p w:rsidR="00C0410D" w:rsidRPr="00786946" w:rsidRDefault="00C0410D" w:rsidP="00C0410D">
      <w:pPr>
        <w:jc w:val="center"/>
        <w:rPr>
          <w:color w:val="000000"/>
          <w:sz w:val="18"/>
          <w:szCs w:val="18"/>
          <w:lang w:val="tr-TR"/>
        </w:rPr>
      </w:pPr>
      <w:r w:rsidRPr="00786946">
        <w:rPr>
          <w:b/>
          <w:bCs/>
          <w:color w:val="000000"/>
          <w:sz w:val="18"/>
          <w:szCs w:val="18"/>
          <w:lang w:val="tr-TR"/>
        </w:rPr>
        <w:t>DÖRDÜNCÜ BÖLÜM</w:t>
      </w:r>
    </w:p>
    <w:p w:rsidR="00C0410D" w:rsidRPr="00786946" w:rsidRDefault="00C0410D" w:rsidP="00C0410D">
      <w:pPr>
        <w:jc w:val="center"/>
        <w:rPr>
          <w:b/>
          <w:bCs/>
          <w:color w:val="000000"/>
          <w:sz w:val="18"/>
          <w:szCs w:val="18"/>
          <w:lang w:val="tr-TR"/>
        </w:rPr>
      </w:pPr>
      <w:r w:rsidRPr="00786946">
        <w:rPr>
          <w:b/>
          <w:bCs/>
          <w:color w:val="000000"/>
          <w:sz w:val="18"/>
          <w:szCs w:val="18"/>
          <w:lang w:val="tr-TR"/>
        </w:rPr>
        <w:t>Kurumlar Arası Yatay Geçiş</w:t>
      </w:r>
    </w:p>
    <w:p w:rsidR="00785584" w:rsidRPr="00786946" w:rsidRDefault="00785584" w:rsidP="00785584">
      <w:pPr>
        <w:ind w:firstLine="540"/>
        <w:rPr>
          <w:b/>
          <w:bCs/>
          <w:color w:val="000000"/>
          <w:sz w:val="18"/>
          <w:szCs w:val="18"/>
          <w:lang w:val="tr-TR"/>
        </w:rPr>
      </w:pPr>
      <w:r w:rsidRPr="00786946">
        <w:rPr>
          <w:b/>
          <w:bCs/>
          <w:color w:val="000000"/>
          <w:sz w:val="18"/>
          <w:szCs w:val="18"/>
          <w:lang w:val="tr-TR"/>
        </w:rPr>
        <w:t>Kurumlar Arası Yatay Geçiş</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10- </w:t>
      </w:r>
      <w:r w:rsidR="00C0410D" w:rsidRPr="00786946">
        <w:rPr>
          <w:color w:val="000000"/>
          <w:sz w:val="18"/>
          <w:szCs w:val="18"/>
          <w:lang w:val="tr-TR"/>
        </w:rPr>
        <w:t>(1) Kurumlar arası yatay geçiş yükseköğretim kurumlarının aynı düzeydeki eşdeğer diploma programları arasında ve Yükseköğretim Kurulu tarafından yayınlanan kontenjanlar çerçevesinde yapılır.</w:t>
      </w:r>
    </w:p>
    <w:p w:rsidR="00C0410D" w:rsidRPr="00786946" w:rsidRDefault="00C0410D" w:rsidP="00C0410D">
      <w:pPr>
        <w:ind w:firstLine="540"/>
        <w:jc w:val="both"/>
        <w:rPr>
          <w:b/>
          <w:color w:val="000000"/>
          <w:sz w:val="18"/>
          <w:szCs w:val="18"/>
          <w:u w:val="single"/>
          <w:lang w:val="tr-TR"/>
        </w:rPr>
      </w:pPr>
      <w:r w:rsidRPr="00786946">
        <w:rPr>
          <w:color w:val="000000"/>
          <w:sz w:val="18"/>
          <w:szCs w:val="18"/>
          <w:lang w:val="tr-TR"/>
        </w:rPr>
        <w:t>(2)</w:t>
      </w:r>
      <w:r w:rsidR="00F57D80" w:rsidRPr="00786946">
        <w:rPr>
          <w:color w:val="000000"/>
          <w:sz w:val="18"/>
          <w:szCs w:val="18"/>
          <w:lang w:val="tr-TR"/>
        </w:rPr>
        <w:t xml:space="preserve"> </w:t>
      </w:r>
      <w:r w:rsidR="00F57D80" w:rsidRPr="00786946">
        <w:rPr>
          <w:b/>
          <w:color w:val="000000"/>
          <w:sz w:val="18"/>
          <w:szCs w:val="18"/>
          <w:lang w:val="tr-TR"/>
        </w:rPr>
        <w:t>(Değişik:Senato-09/12/2015-17)</w:t>
      </w:r>
      <w:r w:rsidRPr="00786946">
        <w:rPr>
          <w:color w:val="000000"/>
          <w:sz w:val="18"/>
          <w:szCs w:val="18"/>
          <w:lang w:val="tr-TR"/>
        </w:rPr>
        <w:t xml:space="preserve"> Kurumlar arası yatay geçiş için öğrencinin, kayıtlı olduğu programda bitirmiş olduğu dönemlere ait genel not ortalamasının </w:t>
      </w:r>
      <w:r w:rsidR="00826701" w:rsidRPr="00786946">
        <w:rPr>
          <w:color w:val="000000"/>
          <w:sz w:val="18"/>
          <w:szCs w:val="18"/>
          <w:lang w:val="tr-TR"/>
        </w:rPr>
        <w:t>4’lük sistemde en az 2.30</w:t>
      </w:r>
      <w:r w:rsidR="00693EE1" w:rsidRPr="00786946">
        <w:rPr>
          <w:color w:val="000000"/>
          <w:sz w:val="18"/>
          <w:szCs w:val="18"/>
          <w:lang w:val="tr-TR"/>
        </w:rPr>
        <w:t>, 100’lük sistemde en az 6</w:t>
      </w:r>
      <w:r w:rsidR="00826701" w:rsidRPr="00786946">
        <w:rPr>
          <w:color w:val="000000"/>
          <w:sz w:val="18"/>
          <w:szCs w:val="18"/>
          <w:lang w:val="tr-TR"/>
        </w:rPr>
        <w:t>0</w:t>
      </w:r>
      <w:r w:rsidR="00693EE1" w:rsidRPr="00786946">
        <w:rPr>
          <w:color w:val="000000"/>
          <w:sz w:val="18"/>
          <w:szCs w:val="18"/>
          <w:lang w:val="tr-TR"/>
        </w:rPr>
        <w:t xml:space="preserve"> olması şartır. </w:t>
      </w:r>
      <w:r w:rsidRPr="00786946">
        <w:rPr>
          <w:color w:val="000000"/>
          <w:sz w:val="18"/>
          <w:szCs w:val="18"/>
          <w:lang w:val="tr-TR"/>
        </w:rPr>
        <w:t xml:space="preserve">Bunun için Yükseköğretim </w:t>
      </w:r>
      <w:r w:rsidRPr="00786946">
        <w:rPr>
          <w:bCs/>
          <w:color w:val="000000"/>
          <w:sz w:val="18"/>
          <w:szCs w:val="18"/>
          <w:lang w:val="tr-TR"/>
        </w:rPr>
        <w:t>Yürütme</w:t>
      </w:r>
      <w:r w:rsidRPr="00786946">
        <w:rPr>
          <w:color w:val="000000"/>
          <w:sz w:val="18"/>
          <w:szCs w:val="18"/>
          <w:lang w:val="tr-TR"/>
        </w:rPr>
        <w:t xml:space="preserve"> Kurulu tarafından belirlenen dönüştürme tabloları kullanılır.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(3) İkinci fıkradaki başarı şartını sağlayamayan ancak merkezi yerleştirme puanı geçiş yapmak istediği diploma programının taban puanına eşit veya yüksek olan adaylar yatay geçiş başvurusu yapabilir.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(4) Üniversitemizin belirlenen yatay geçiş kontenjanları ile başvuru ve değerlendirme takvimi, Yükseköğretim Kurulu internet sayfası ile KSÜ Web sayfasında ilan edilir.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(5) Önlisans derecesi verilen diploma programlarında yatay geçiş kontenjanları ile başvuru ve değerlendirme takvimi ikinci yarıyıl için Ocak ayı, üçüncü yarıyıl için ise Temmuz ayı içinde ilan edilir.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(7) Her yıl düzenli olarak ikinci, üçüncü, dördüncü ve beşinci sınıflar için, ÖSYM giriş genel kontenjanı 50 ve 50’den az olan diploma programlarda iki, 51 ve 100 arası olan programlarda üç, 101 ve üzerinde olan diploma programlarda ise dört 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Önlisans diploma programları için ikinci yarıyılda açılması istenen ilave yatay geçiş kontenjanları ise ilgili kurul tarafından belirlenerek, en geç Aralık ayının otuz birinci günü mesai saati bitimine kadar Yükseköğretim Kuruluna bildirilir.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(8) Kısmen yabancı dil ile eğitim yapan fakültelere yatay geçiş için Üniversitemizin yapacağı yabancı dil yeterlilik sınavından başarılı olmak ya da ulusal veya uluslararası geçerliliği olan yabancı dil sınavlarından Üniversitemizin belirlediği başarı düzeyinde bir puanı başvuru sırasında belgelemek şarttır.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C0410D" w:rsidRPr="00786946" w:rsidRDefault="00C0410D" w:rsidP="00C0410D">
      <w:pPr>
        <w:ind w:firstLine="540"/>
        <w:jc w:val="both"/>
        <w:rPr>
          <w:color w:val="000000"/>
          <w:sz w:val="18"/>
          <w:szCs w:val="18"/>
          <w:lang w:val="tr-TR"/>
        </w:rPr>
      </w:pPr>
      <w:r w:rsidRPr="00786946">
        <w:rPr>
          <w:color w:val="000000"/>
          <w:sz w:val="18"/>
          <w:szCs w:val="18"/>
          <w:lang w:val="tr-TR"/>
        </w:rPr>
        <w:t xml:space="preserve">(10) </w:t>
      </w:r>
      <w:r w:rsidR="00E945B3" w:rsidRPr="00786946">
        <w:rPr>
          <w:b/>
          <w:color w:val="000000"/>
          <w:sz w:val="18"/>
          <w:szCs w:val="18"/>
        </w:rPr>
        <w:t xml:space="preserve">(Değişik:Senato-01/06/2016-14) </w:t>
      </w:r>
      <w:r w:rsidR="00B063F3" w:rsidRPr="00786946">
        <w:rPr>
          <w:color w:val="000000"/>
          <w:sz w:val="18"/>
          <w:szCs w:val="18"/>
          <w:lang w:val="tr-TR"/>
        </w:rPr>
        <w:t>Yatay geçişle gelen öğrencilerin önceki diploma programından aldığı ve başarılı olduğu derslerin intibakının yapılarak, bu derslere ilişkin daha önce alınan notlar transkripte işlenir ve not ortalamasına eklenir.</w:t>
      </w:r>
    </w:p>
    <w:p w:rsidR="00C0410D" w:rsidRPr="00786946" w:rsidRDefault="00C0410D" w:rsidP="00C0410D">
      <w:pPr>
        <w:ind w:firstLine="540"/>
        <w:jc w:val="both"/>
        <w:rPr>
          <w:color w:val="000000"/>
          <w:sz w:val="18"/>
          <w:szCs w:val="18"/>
          <w:lang w:val="tr-TR"/>
        </w:rPr>
      </w:pPr>
      <w:r w:rsidRPr="00786946">
        <w:rPr>
          <w:b/>
          <w:bCs/>
          <w:color w:val="000000"/>
          <w:sz w:val="18"/>
          <w:szCs w:val="18"/>
          <w:lang w:val="tr-TR"/>
        </w:rPr>
        <w:t>Değerlendirme</w:t>
      </w:r>
    </w:p>
    <w:p w:rsidR="00C0410D" w:rsidRPr="00786946" w:rsidRDefault="00785584" w:rsidP="00C0410D">
      <w:pPr>
        <w:ind w:firstLine="540"/>
        <w:jc w:val="both"/>
        <w:rPr>
          <w:color w:val="000000"/>
          <w:sz w:val="18"/>
          <w:szCs w:val="18"/>
          <w:lang w:val="tr-TR"/>
        </w:rPr>
      </w:pPr>
      <w:r w:rsidRPr="00786946">
        <w:rPr>
          <w:b/>
          <w:bCs/>
          <w:color w:val="000000"/>
          <w:sz w:val="18"/>
          <w:szCs w:val="18"/>
          <w:lang w:val="tr-TR"/>
        </w:rPr>
        <w:t xml:space="preserve">Madde 11- </w:t>
      </w:r>
      <w:r w:rsidR="00C0410D" w:rsidRPr="00786946">
        <w:rPr>
          <w:color w:val="000000"/>
          <w:sz w:val="18"/>
          <w:szCs w:val="18"/>
          <w:lang w:val="tr-TR"/>
        </w:rPr>
        <w:t>(1) Kurumlar arası yatay geçiş değerlendirme sonuçları, geçerli başvurusu olan tüm adayların isimleri, değerlendirmede esas alınan puanlara göre sıralanmış biçimde Kahramanmaraş Sütçü İmam Üniversitesi internet sayfasında ilan edilir.</w:t>
      </w:r>
    </w:p>
    <w:p w:rsidR="0059388F" w:rsidRPr="00786946" w:rsidRDefault="0059388F" w:rsidP="0059388F">
      <w:pPr>
        <w:ind w:firstLine="540"/>
        <w:jc w:val="both"/>
        <w:rPr>
          <w:color w:val="000000"/>
          <w:sz w:val="18"/>
          <w:szCs w:val="18"/>
          <w:lang w:val="tr-TR"/>
        </w:rPr>
      </w:pPr>
      <w:r w:rsidRPr="00786946">
        <w:rPr>
          <w:color w:val="000000"/>
          <w:sz w:val="18"/>
          <w:szCs w:val="18"/>
          <w:lang w:val="tr-TR"/>
        </w:rPr>
        <w:t>(2) Başvurularla ilgili ön değerlendirmeyi, Üniversitemizin Web sitesinde yayımlanan başvuru şartları çerçevesinde, ilgili yönetim kurulları tarafından oluşturulan komisyonlar yapar. Başvurular, adayların genel not ortalaması ve eğer varsa geçmek istediği programın ortak derslerindeki başarısı dikkate alınarak, değerlendirilir ve ayrılan kontenjana göre geçiş sağlanır.</w:t>
      </w:r>
    </w:p>
    <w:p w:rsidR="00C0410D" w:rsidRPr="00786946" w:rsidRDefault="00C0410D" w:rsidP="005A0885">
      <w:pPr>
        <w:ind w:firstLine="540"/>
        <w:jc w:val="both"/>
        <w:rPr>
          <w:color w:val="000000"/>
          <w:sz w:val="18"/>
          <w:szCs w:val="18"/>
          <w:lang w:val="tr-TR"/>
        </w:rPr>
      </w:pPr>
      <w:r w:rsidRPr="00786946">
        <w:rPr>
          <w:color w:val="000000"/>
          <w:sz w:val="18"/>
          <w:szCs w:val="18"/>
          <w:lang w:val="tr-TR"/>
        </w:rPr>
        <w:t>(3)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C0410D" w:rsidRPr="00786946" w:rsidRDefault="00C0410D" w:rsidP="005A0885">
      <w:pPr>
        <w:tabs>
          <w:tab w:val="left" w:pos="709"/>
        </w:tabs>
        <w:ind w:firstLine="540"/>
        <w:jc w:val="both"/>
        <w:rPr>
          <w:b/>
          <w:bCs/>
          <w:color w:val="000000"/>
          <w:sz w:val="18"/>
          <w:szCs w:val="18"/>
          <w:lang w:val="tr-TR"/>
        </w:rPr>
      </w:pPr>
      <w:r w:rsidRPr="00786946">
        <w:rPr>
          <w:color w:val="000000"/>
          <w:sz w:val="18"/>
          <w:szCs w:val="18"/>
          <w:lang w:val="tr-TR"/>
        </w:rPr>
        <w:t>(4) Tıp fakültesine yatay geçişler “Kahramanmaraş Sütçü İmam Üniversitesi Tıp F</w:t>
      </w:r>
      <w:r w:rsidR="005A0885" w:rsidRPr="00786946">
        <w:rPr>
          <w:color w:val="000000"/>
          <w:sz w:val="18"/>
          <w:szCs w:val="18"/>
          <w:lang w:val="tr-TR"/>
        </w:rPr>
        <w:t xml:space="preserve">akültesi Yatay Geçiş Yönergesi” </w:t>
      </w:r>
      <w:r w:rsidRPr="00786946">
        <w:rPr>
          <w:color w:val="000000"/>
          <w:sz w:val="18"/>
          <w:szCs w:val="18"/>
          <w:lang w:val="tr-TR"/>
        </w:rPr>
        <w:t>esaslarına göre değerlendirilir.</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Diğer yükseköğretim kurumlarından yatay geçiş</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 xml:space="preserve">Madde 12- </w:t>
      </w:r>
      <w:r w:rsidRPr="00786946">
        <w:rPr>
          <w:color w:val="000000"/>
          <w:sz w:val="18"/>
          <w:szCs w:val="18"/>
          <w:lang w:val="tr-TR"/>
        </w:rPr>
        <w:t>(1) Türk Silahlı Kuvvetleri ile Polis Akademisi ve bağlı yükseköğretim kurumlarında önlisans ve lisans düzeyinde öğretime devam eden öğrenciler kendi özel kanunlarınca düzenlenen hükümler çerçevesinde ve bu Yönetmeliğin konuyla ilgili hükümlerine uygun olarak diğer yükseköğretim kurumlarına yatay geçiş yapabilirler.</w:t>
      </w:r>
    </w:p>
    <w:p w:rsidR="007F615E" w:rsidRPr="00786946" w:rsidRDefault="007F615E" w:rsidP="007F615E">
      <w:pPr>
        <w:ind w:firstLine="540"/>
        <w:jc w:val="both"/>
        <w:rPr>
          <w:color w:val="000000"/>
          <w:sz w:val="18"/>
          <w:szCs w:val="18"/>
          <w:lang w:val="tr-TR"/>
        </w:rPr>
      </w:pPr>
      <w:r w:rsidRPr="00786946">
        <w:rPr>
          <w:color w:val="000000"/>
          <w:sz w:val="18"/>
          <w:szCs w:val="18"/>
          <w:lang w:val="tr-TR"/>
        </w:rPr>
        <w:lastRenderedPageBreak/>
        <w:t>(2) Bu kurumlardan 18/08/2012 tarihli ve 28388 sayılı Resmî Gazete’de yayımlanan Yükseköğretim Kurumları Öğrenci Disiplin Yönetmeliğinin 9 uncu maddesinde sayılan fiiller nedeniyle, başarısızlık veya disiplinsizlik nedeni ile ilişiği kesilenler diğer yükseköğretim kurumlarına yatay geçiş için başvuramazlar.</w:t>
      </w:r>
    </w:p>
    <w:p w:rsidR="007F615E" w:rsidRPr="00786946" w:rsidRDefault="007F615E" w:rsidP="007F615E">
      <w:pPr>
        <w:ind w:firstLine="540"/>
        <w:jc w:val="both"/>
        <w:rPr>
          <w:color w:val="000000"/>
          <w:sz w:val="18"/>
          <w:szCs w:val="18"/>
          <w:lang w:val="tr-TR"/>
        </w:rPr>
      </w:pPr>
      <w:r w:rsidRPr="00786946">
        <w:rPr>
          <w:color w:val="000000"/>
          <w:sz w:val="18"/>
          <w:szCs w:val="18"/>
          <w:lang w:val="tr-TR"/>
        </w:rPr>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 arası yatay geçiş hükümlerine göre değerlendirilir.</w:t>
      </w:r>
    </w:p>
    <w:p w:rsidR="007F615E" w:rsidRPr="00786946" w:rsidRDefault="007F615E" w:rsidP="007F615E">
      <w:pPr>
        <w:ind w:firstLine="540"/>
        <w:jc w:val="both"/>
        <w:rPr>
          <w:b/>
          <w:color w:val="000000"/>
          <w:sz w:val="18"/>
          <w:szCs w:val="18"/>
          <w:lang w:val="tr-TR"/>
        </w:rPr>
      </w:pPr>
      <w:r w:rsidRPr="00786946">
        <w:rPr>
          <w:b/>
          <w:bCs/>
          <w:color w:val="000000"/>
          <w:sz w:val="18"/>
          <w:szCs w:val="18"/>
          <w:lang w:val="tr-TR"/>
        </w:rPr>
        <w:t>Yurtdışı yükseköğretim kurumlarından yatay geçiş</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 xml:space="preserve">Madde 13- </w:t>
      </w:r>
      <w:r w:rsidRPr="00786946">
        <w:rPr>
          <w:color w:val="000000"/>
          <w:sz w:val="18"/>
          <w:szCs w:val="18"/>
          <w:lang w:val="tr-TR"/>
        </w:rPr>
        <w:t xml:space="preserve">(1) Üniversitemiz Senatosu tarafından Yurtdışındaki yükseköğretim kurumlarından yatay geçiş kontenjanı belirlenen programlara yatay geçiş yapılabilir. </w:t>
      </w:r>
    </w:p>
    <w:p w:rsidR="007F615E" w:rsidRPr="00786946" w:rsidRDefault="007F615E" w:rsidP="007F615E">
      <w:pPr>
        <w:autoSpaceDE w:val="0"/>
        <w:autoSpaceDN w:val="0"/>
        <w:adjustRightInd w:val="0"/>
        <w:ind w:firstLine="540"/>
        <w:jc w:val="both"/>
        <w:rPr>
          <w:color w:val="000000"/>
          <w:sz w:val="18"/>
          <w:szCs w:val="18"/>
          <w:lang w:val="tr-TR"/>
        </w:rPr>
      </w:pPr>
      <w:r w:rsidRPr="00786946">
        <w:rPr>
          <w:bCs/>
          <w:color w:val="000000"/>
          <w:sz w:val="18"/>
          <w:szCs w:val="18"/>
          <w:lang w:val="tr-TR"/>
        </w:rPr>
        <w:t xml:space="preserve">(2) </w:t>
      </w:r>
      <w:r w:rsidRPr="00786946">
        <w:rPr>
          <w:color w:val="000000"/>
          <w:sz w:val="18"/>
          <w:szCs w:val="18"/>
          <w:lang w:val="tr-TR"/>
        </w:rPr>
        <w:t xml:space="preserve">Yurtdışındaki yükseköğretim kurumlarından geçiş yapmak isteyen öğrenciler için; YÖK'ün bu öğretim kurumlarının denkliğini tanımış olması gerekmektedir. </w:t>
      </w:r>
    </w:p>
    <w:p w:rsidR="007F615E" w:rsidRPr="00786946" w:rsidRDefault="007F615E" w:rsidP="007F615E">
      <w:pPr>
        <w:autoSpaceDE w:val="0"/>
        <w:autoSpaceDN w:val="0"/>
        <w:adjustRightInd w:val="0"/>
        <w:ind w:firstLine="540"/>
        <w:jc w:val="both"/>
        <w:rPr>
          <w:color w:val="000000"/>
          <w:sz w:val="18"/>
          <w:szCs w:val="18"/>
          <w:lang w:val="tr-TR"/>
        </w:rPr>
      </w:pPr>
      <w:r w:rsidRPr="00786946">
        <w:rPr>
          <w:color w:val="000000"/>
          <w:sz w:val="18"/>
          <w:szCs w:val="18"/>
          <w:lang w:val="tr-TR"/>
        </w:rPr>
        <w:t>(3)</w:t>
      </w:r>
      <w:r w:rsidR="00F57D80" w:rsidRPr="00786946">
        <w:rPr>
          <w:color w:val="000000"/>
          <w:sz w:val="18"/>
          <w:szCs w:val="18"/>
          <w:lang w:val="tr-TR"/>
        </w:rPr>
        <w:t xml:space="preserve"> </w:t>
      </w:r>
      <w:r w:rsidR="00F57D80" w:rsidRPr="00786946">
        <w:rPr>
          <w:b/>
          <w:color w:val="000000"/>
          <w:sz w:val="18"/>
          <w:szCs w:val="18"/>
          <w:lang w:val="tr-TR"/>
        </w:rPr>
        <w:t>(Değişik:Senato-09/12/2015-17)</w:t>
      </w:r>
      <w:r w:rsidRPr="00786946">
        <w:rPr>
          <w:color w:val="000000"/>
          <w:sz w:val="18"/>
          <w:szCs w:val="18"/>
          <w:lang w:val="tr-TR"/>
        </w:rPr>
        <w:t xml:space="preserve"> Yurtdışı yatay geçiş kontenjanı açılması durumunda, yatay geçiş işlemleri bu yönerge kapsamında yürütülür. </w:t>
      </w:r>
    </w:p>
    <w:p w:rsidR="007F615E" w:rsidRPr="00786946" w:rsidRDefault="00523EDA" w:rsidP="007F615E">
      <w:pPr>
        <w:ind w:firstLine="540"/>
        <w:jc w:val="both"/>
        <w:rPr>
          <w:color w:val="000000"/>
          <w:sz w:val="18"/>
          <w:szCs w:val="18"/>
          <w:lang w:val="tr-TR"/>
        </w:rPr>
      </w:pPr>
      <w:r w:rsidRPr="00786946">
        <w:rPr>
          <w:color w:val="000000"/>
          <w:sz w:val="18"/>
          <w:szCs w:val="18"/>
          <w:lang w:val="tr-TR"/>
        </w:rPr>
        <w:t xml:space="preserve">(4) </w:t>
      </w:r>
      <w:r w:rsidR="00202394" w:rsidRPr="00786946">
        <w:rPr>
          <w:b/>
          <w:color w:val="000000"/>
          <w:sz w:val="18"/>
          <w:szCs w:val="18"/>
        </w:rPr>
        <w:t xml:space="preserve">(Değişik:Senato-01/06/2016-14) </w:t>
      </w:r>
      <w:r w:rsidRPr="00786946">
        <w:rPr>
          <w:color w:val="000000"/>
          <w:sz w:val="18"/>
          <w:szCs w:val="18"/>
          <w:lang w:val="tr-TR"/>
        </w:rPr>
        <w:t>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7F615E" w:rsidRPr="00786946" w:rsidRDefault="007F615E" w:rsidP="007F615E">
      <w:pPr>
        <w:ind w:firstLine="540"/>
        <w:jc w:val="both"/>
        <w:rPr>
          <w:b/>
          <w:bCs/>
          <w:color w:val="000000"/>
          <w:sz w:val="18"/>
          <w:szCs w:val="18"/>
          <w:lang w:val="tr-TR"/>
        </w:rPr>
      </w:pPr>
      <w:r w:rsidRPr="00786946">
        <w:rPr>
          <w:b/>
          <w:bCs/>
          <w:color w:val="000000"/>
          <w:sz w:val="18"/>
          <w:szCs w:val="18"/>
          <w:lang w:val="tr-TR"/>
        </w:rPr>
        <w:t>Naklen geçişler</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 xml:space="preserve">Madde 14- (1) </w:t>
      </w:r>
      <w:r w:rsidRPr="00786946">
        <w:rPr>
          <w:color w:val="000000"/>
          <w:sz w:val="18"/>
          <w:szCs w:val="18"/>
          <w:lang w:val="tr-TR"/>
        </w:rPr>
        <w:t>Kamu kurum ve kuruluşlarında asli ve sürekli kamu hizmetlerinde görevlendirilenlerin, sürekli olarak bir başka yere atanmaları halinde, kendileri ile bakmakla yükümlü oldukları 25 yaşını geçmemiş çocukları, eşdeğer eğitim-öğretim programının, son sınıf veya son iki yarıyılı dışında her sınıf veya yarıyılına eğitim-öğretim yılının başlamasından itibaren en geç bir ay içinde bulundukları eğitim öğretim programının giriş puanı, gidecekleri programın en düşük puanından daha yüksek olmak şartıyla naklen geçiş yapabilirler.</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Yabancı uyruklu öğrenciler</w:t>
      </w:r>
    </w:p>
    <w:p w:rsidR="007F615E" w:rsidRPr="00786946" w:rsidRDefault="007F615E" w:rsidP="007F615E">
      <w:pPr>
        <w:ind w:firstLine="540"/>
        <w:jc w:val="both"/>
        <w:rPr>
          <w:color w:val="000000"/>
          <w:sz w:val="18"/>
          <w:szCs w:val="18"/>
          <w:lang w:val="tr-TR"/>
        </w:rPr>
      </w:pPr>
      <w:r w:rsidRPr="00786946">
        <w:rPr>
          <w:b/>
          <w:bCs/>
          <w:color w:val="000000"/>
          <w:sz w:val="18"/>
          <w:szCs w:val="18"/>
          <w:lang w:val="tr-TR"/>
        </w:rPr>
        <w:t xml:space="preserve">Madde 15- </w:t>
      </w:r>
      <w:r w:rsidRPr="00786946">
        <w:rPr>
          <w:color w:val="000000"/>
          <w:sz w:val="18"/>
          <w:szCs w:val="18"/>
          <w:lang w:val="tr-TR"/>
        </w:rPr>
        <w:t xml:space="preserve">(1) </w:t>
      </w:r>
      <w:r w:rsidR="005A0885" w:rsidRPr="00786946">
        <w:rPr>
          <w:b/>
          <w:color w:val="000000"/>
          <w:sz w:val="18"/>
          <w:szCs w:val="18"/>
          <w:lang w:val="tr-TR"/>
        </w:rPr>
        <w:t xml:space="preserve">(Değişik:Senato-09/12/2015-17) </w:t>
      </w:r>
      <w:r w:rsidRPr="00786946">
        <w:rPr>
          <w:color w:val="000000"/>
          <w:sz w:val="18"/>
          <w:szCs w:val="18"/>
          <w:lang w:val="tr-TR"/>
        </w:rPr>
        <w:t>Yükseköğretim Kurulu tarafından belirlenen yabancı ülkelerden gelecek o ülkenin uyrukluğunda bulunan yabancı öğrencilerin kontenjanı Senato tarafından belirlenir.</w:t>
      </w:r>
    </w:p>
    <w:p w:rsidR="00283103" w:rsidRPr="00786946" w:rsidRDefault="00283103" w:rsidP="00283103">
      <w:pPr>
        <w:ind w:firstLine="540"/>
        <w:jc w:val="both"/>
        <w:rPr>
          <w:b/>
          <w:color w:val="000000"/>
          <w:sz w:val="18"/>
          <w:szCs w:val="18"/>
          <w:lang w:val="tr-TR"/>
        </w:rPr>
      </w:pPr>
      <w:r w:rsidRPr="00786946">
        <w:rPr>
          <w:b/>
          <w:color w:val="000000"/>
          <w:sz w:val="18"/>
          <w:szCs w:val="18"/>
          <w:lang w:val="tr-TR"/>
        </w:rPr>
        <w:t xml:space="preserve">Merkezi Yerleştirme Puanıyla Yatay Geçiş </w:t>
      </w:r>
    </w:p>
    <w:p w:rsidR="00283103" w:rsidRPr="00786946" w:rsidRDefault="00283103" w:rsidP="007F615E">
      <w:pPr>
        <w:shd w:val="clear" w:color="auto" w:fill="FFFFFF"/>
        <w:ind w:firstLine="567"/>
        <w:jc w:val="both"/>
        <w:rPr>
          <w:rFonts w:eastAsia="ヒラギノ明朝 Pro W3"/>
          <w:sz w:val="18"/>
          <w:szCs w:val="18"/>
          <w:lang w:val="tr-TR"/>
        </w:rPr>
      </w:pPr>
      <w:r w:rsidRPr="00786946">
        <w:rPr>
          <w:b/>
          <w:bCs/>
          <w:sz w:val="18"/>
          <w:szCs w:val="18"/>
          <w:lang w:val="tr-TR"/>
        </w:rPr>
        <w:t>Madde 1</w:t>
      </w:r>
      <w:r w:rsidR="007F615E" w:rsidRPr="00786946">
        <w:rPr>
          <w:b/>
          <w:bCs/>
          <w:sz w:val="18"/>
          <w:szCs w:val="18"/>
          <w:lang w:val="tr-TR"/>
        </w:rPr>
        <w:t xml:space="preserve">6- </w:t>
      </w:r>
      <w:r w:rsidR="00BB3E4F" w:rsidRPr="00786946">
        <w:rPr>
          <w:rFonts w:eastAsia="ヒラギノ明朝 Pro W3"/>
          <w:sz w:val="18"/>
          <w:szCs w:val="18"/>
          <w:lang w:val="tr-TR"/>
        </w:rPr>
        <w:t xml:space="preserve">(1) </w:t>
      </w:r>
      <w:r w:rsidRPr="00786946">
        <w:rPr>
          <w:rFonts w:eastAsia="ヒラギノ明朝 Pro W3"/>
          <w:sz w:val="18"/>
          <w:szCs w:val="18"/>
          <w:lang w:val="tr-TR"/>
        </w:rPr>
        <w:t>Öğrencinin</w:t>
      </w:r>
      <w:r w:rsidR="00FA0922" w:rsidRPr="00786946">
        <w:rPr>
          <w:rFonts w:eastAsia="ヒラギノ明朝 Pro W3"/>
          <w:sz w:val="18"/>
          <w:szCs w:val="18"/>
          <w:lang w:val="tr-TR"/>
        </w:rPr>
        <w:t xml:space="preserve"> </w:t>
      </w:r>
      <w:r w:rsidRPr="00786946">
        <w:rPr>
          <w:rFonts w:eastAsia="ヒラギノ明朝 Pro W3"/>
          <w:sz w:val="18"/>
          <w:szCs w:val="18"/>
          <w:lang w:val="tr-TR"/>
        </w:rPr>
        <w:t>kayıt</w:t>
      </w:r>
      <w:r w:rsidR="00FA0922" w:rsidRPr="00786946">
        <w:rPr>
          <w:rFonts w:eastAsia="ヒラギノ明朝 Pro W3"/>
          <w:sz w:val="18"/>
          <w:szCs w:val="18"/>
          <w:lang w:val="tr-TR"/>
        </w:rPr>
        <w:t xml:space="preserve"> </w:t>
      </w:r>
      <w:r w:rsidRPr="00786946">
        <w:rPr>
          <w:rFonts w:eastAsia="ヒラギノ明朝 Pro W3"/>
          <w:sz w:val="18"/>
          <w:szCs w:val="18"/>
          <w:lang w:val="tr-TR"/>
        </w:rPr>
        <w:t>olduğu</w:t>
      </w:r>
      <w:r w:rsidR="00FA0922" w:rsidRPr="00786946">
        <w:rPr>
          <w:rFonts w:eastAsia="ヒラギノ明朝 Pro W3"/>
          <w:sz w:val="18"/>
          <w:szCs w:val="18"/>
          <w:lang w:val="tr-TR"/>
        </w:rPr>
        <w:t xml:space="preserve"> </w:t>
      </w:r>
      <w:r w:rsidRPr="00786946">
        <w:rPr>
          <w:rFonts w:eastAsia="ヒラギノ明朝 Pro W3"/>
          <w:sz w:val="18"/>
          <w:szCs w:val="18"/>
          <w:lang w:val="tr-TR"/>
        </w:rPr>
        <w:t>yıldaki</w:t>
      </w:r>
      <w:r w:rsidR="00FA0922" w:rsidRPr="00786946">
        <w:rPr>
          <w:rFonts w:eastAsia="ヒラギノ明朝 Pro W3"/>
          <w:sz w:val="18"/>
          <w:szCs w:val="18"/>
          <w:lang w:val="tr-TR"/>
        </w:rPr>
        <w:t xml:space="preserve"> </w:t>
      </w:r>
      <w:r w:rsidRPr="00786946">
        <w:rPr>
          <w:rFonts w:eastAsia="ヒラギノ明朝 Pro W3"/>
          <w:sz w:val="18"/>
          <w:szCs w:val="18"/>
          <w:lang w:val="tr-TR"/>
        </w:rPr>
        <w:t>merkezi</w:t>
      </w:r>
      <w:r w:rsidR="00FA0922" w:rsidRPr="00786946">
        <w:rPr>
          <w:rFonts w:eastAsia="ヒラギノ明朝 Pro W3"/>
          <w:sz w:val="18"/>
          <w:szCs w:val="18"/>
          <w:lang w:val="tr-TR"/>
        </w:rPr>
        <w:t xml:space="preserve"> </w:t>
      </w:r>
      <w:r w:rsidRPr="00786946">
        <w:rPr>
          <w:rFonts w:eastAsia="ヒラギノ明朝 Pro W3"/>
          <w:sz w:val="18"/>
          <w:szCs w:val="18"/>
          <w:lang w:val="tr-TR"/>
        </w:rPr>
        <w:t>yerleştirme</w:t>
      </w:r>
      <w:r w:rsidR="00FA0922" w:rsidRPr="00786946">
        <w:rPr>
          <w:rFonts w:eastAsia="ヒラギノ明朝 Pro W3"/>
          <w:sz w:val="18"/>
          <w:szCs w:val="18"/>
          <w:lang w:val="tr-TR"/>
        </w:rPr>
        <w:t xml:space="preserve"> </w:t>
      </w:r>
      <w:r w:rsidRPr="00786946">
        <w:rPr>
          <w:rFonts w:eastAsia="ヒラギノ明朝 Pro W3"/>
          <w:sz w:val="18"/>
          <w:szCs w:val="18"/>
          <w:lang w:val="tr-TR"/>
        </w:rPr>
        <w:t>puanı, geçmek</w:t>
      </w:r>
      <w:r w:rsidR="00FA0922" w:rsidRPr="00786946">
        <w:rPr>
          <w:rFonts w:eastAsia="ヒラギノ明朝 Pro W3"/>
          <w:sz w:val="18"/>
          <w:szCs w:val="18"/>
          <w:lang w:val="tr-TR"/>
        </w:rPr>
        <w:t xml:space="preserve"> </w:t>
      </w:r>
      <w:r w:rsidR="00BB3E4F" w:rsidRPr="00786946">
        <w:rPr>
          <w:rFonts w:eastAsia="ヒラギノ明朝 Pro W3"/>
          <w:sz w:val="18"/>
          <w:szCs w:val="18"/>
          <w:lang w:val="tr-TR"/>
        </w:rPr>
        <w:t xml:space="preserve">istediği </w:t>
      </w:r>
      <w:r w:rsidRPr="00786946">
        <w:rPr>
          <w:rFonts w:eastAsia="ヒラギノ明朝 Pro W3"/>
          <w:sz w:val="18"/>
          <w:szCs w:val="18"/>
          <w:lang w:val="tr-TR"/>
        </w:rPr>
        <w:t>diploma programının</w:t>
      </w:r>
      <w:r w:rsidR="00FA0922" w:rsidRPr="00786946">
        <w:rPr>
          <w:rFonts w:eastAsia="ヒラギノ明朝 Pro W3"/>
          <w:sz w:val="18"/>
          <w:szCs w:val="18"/>
          <w:lang w:val="tr-TR"/>
        </w:rPr>
        <w:t xml:space="preserve"> </w:t>
      </w:r>
      <w:r w:rsidRPr="00786946">
        <w:rPr>
          <w:rFonts w:eastAsia="ヒラギノ明朝 Pro W3"/>
          <w:sz w:val="18"/>
          <w:szCs w:val="18"/>
          <w:lang w:val="tr-TR"/>
        </w:rPr>
        <w:t>taban</w:t>
      </w:r>
      <w:r w:rsidR="00FA0922" w:rsidRPr="00786946">
        <w:rPr>
          <w:rFonts w:eastAsia="ヒラギノ明朝 Pro W3"/>
          <w:sz w:val="18"/>
          <w:szCs w:val="18"/>
          <w:lang w:val="tr-TR"/>
        </w:rPr>
        <w:t xml:space="preserve"> </w:t>
      </w:r>
      <w:r w:rsidRPr="00786946">
        <w:rPr>
          <w:rFonts w:eastAsia="ヒラギノ明朝 Pro W3"/>
          <w:sz w:val="18"/>
          <w:szCs w:val="18"/>
          <w:lang w:val="tr-TR"/>
        </w:rPr>
        <w:t>puanına</w:t>
      </w:r>
      <w:r w:rsidR="00FA0922" w:rsidRPr="00786946">
        <w:rPr>
          <w:rFonts w:eastAsia="ヒラギノ明朝 Pro W3"/>
          <w:sz w:val="18"/>
          <w:szCs w:val="18"/>
          <w:lang w:val="tr-TR"/>
        </w:rPr>
        <w:t xml:space="preserve"> </w:t>
      </w:r>
      <w:r w:rsidRPr="00786946">
        <w:rPr>
          <w:rFonts w:eastAsia="ヒラギノ明朝 Pro W3"/>
          <w:sz w:val="18"/>
          <w:szCs w:val="18"/>
          <w:lang w:val="tr-TR"/>
        </w:rPr>
        <w:t>eşit</w:t>
      </w:r>
      <w:r w:rsidR="00FA0922" w:rsidRPr="00786946">
        <w:rPr>
          <w:rFonts w:eastAsia="ヒラギノ明朝 Pro W3"/>
          <w:sz w:val="18"/>
          <w:szCs w:val="18"/>
          <w:lang w:val="tr-TR"/>
        </w:rPr>
        <w:t xml:space="preserve"> </w:t>
      </w:r>
      <w:r w:rsidRPr="00786946">
        <w:rPr>
          <w:rFonts w:eastAsia="ヒラギノ明朝 Pro W3"/>
          <w:sz w:val="18"/>
          <w:szCs w:val="18"/>
          <w:lang w:val="tr-TR"/>
        </w:rPr>
        <w:t>veya</w:t>
      </w:r>
      <w:r w:rsidR="00FA0922" w:rsidRPr="00786946">
        <w:rPr>
          <w:rFonts w:eastAsia="ヒラギノ明朝 Pro W3"/>
          <w:sz w:val="18"/>
          <w:szCs w:val="18"/>
          <w:lang w:val="tr-TR"/>
        </w:rPr>
        <w:t xml:space="preserve"> </w:t>
      </w:r>
      <w:r w:rsidRPr="00786946">
        <w:rPr>
          <w:rFonts w:eastAsia="ヒラギノ明朝 Pro W3"/>
          <w:sz w:val="18"/>
          <w:szCs w:val="18"/>
          <w:lang w:val="tr-TR"/>
        </w:rPr>
        <w:t>yüksek</w:t>
      </w:r>
      <w:r w:rsidR="00FA0922" w:rsidRPr="00786946">
        <w:rPr>
          <w:rFonts w:eastAsia="ヒラギノ明朝 Pro W3"/>
          <w:sz w:val="18"/>
          <w:szCs w:val="18"/>
          <w:lang w:val="tr-TR"/>
        </w:rPr>
        <w:t xml:space="preserve"> </w:t>
      </w:r>
      <w:r w:rsidRPr="00786946">
        <w:rPr>
          <w:rFonts w:eastAsia="ヒラギノ明朝 Pro W3"/>
          <w:sz w:val="18"/>
          <w:szCs w:val="18"/>
          <w:lang w:val="tr-TR"/>
        </w:rPr>
        <w:t>olması</w:t>
      </w:r>
      <w:r w:rsidR="00FA0922" w:rsidRPr="00786946">
        <w:rPr>
          <w:rFonts w:eastAsia="ヒラギノ明朝 Pro W3"/>
          <w:sz w:val="18"/>
          <w:szCs w:val="18"/>
          <w:lang w:val="tr-TR"/>
        </w:rPr>
        <w:t xml:space="preserve"> </w:t>
      </w:r>
      <w:r w:rsidRPr="00786946">
        <w:rPr>
          <w:rFonts w:eastAsia="ヒラギノ明朝 Pro W3"/>
          <w:sz w:val="18"/>
          <w:szCs w:val="18"/>
          <w:lang w:val="tr-TR"/>
        </w:rPr>
        <w:t>durumunda, öğrenci, hazırlık</w:t>
      </w:r>
      <w:r w:rsidR="00FA0922" w:rsidRPr="00786946">
        <w:rPr>
          <w:rFonts w:eastAsia="ヒラギノ明朝 Pro W3"/>
          <w:sz w:val="18"/>
          <w:szCs w:val="18"/>
          <w:lang w:val="tr-TR"/>
        </w:rPr>
        <w:t xml:space="preserve"> </w:t>
      </w:r>
      <w:r w:rsidR="0011236F" w:rsidRPr="00786946">
        <w:rPr>
          <w:rFonts w:eastAsia="ヒラギノ明朝 Pro W3"/>
          <w:sz w:val="18"/>
          <w:szCs w:val="18"/>
          <w:lang w:val="tr-TR"/>
        </w:rPr>
        <w:t>sınıfı</w:t>
      </w:r>
      <w:r w:rsidR="00B74BC4" w:rsidRPr="00786946">
        <w:rPr>
          <w:rFonts w:eastAsia="ヒラギノ明朝 Pro W3"/>
          <w:sz w:val="18"/>
          <w:szCs w:val="18"/>
          <w:lang w:val="tr-TR"/>
        </w:rPr>
        <w:t xml:space="preserve"> </w:t>
      </w:r>
      <w:r w:rsidRPr="00786946">
        <w:rPr>
          <w:rFonts w:eastAsia="ヒラギノ明朝 Pro W3"/>
          <w:sz w:val="18"/>
          <w:szCs w:val="18"/>
          <w:lang w:val="tr-TR"/>
        </w:rPr>
        <w:t>da dahil</w:t>
      </w:r>
      <w:r w:rsidR="00FA0922" w:rsidRPr="00786946">
        <w:rPr>
          <w:rFonts w:eastAsia="ヒラギノ明朝 Pro W3"/>
          <w:sz w:val="18"/>
          <w:szCs w:val="18"/>
          <w:lang w:val="tr-TR"/>
        </w:rPr>
        <w:t xml:space="preserve"> </w:t>
      </w:r>
      <w:r w:rsidRPr="00786946">
        <w:rPr>
          <w:rFonts w:eastAsia="ヒラギノ明朝 Pro W3"/>
          <w:sz w:val="18"/>
          <w:szCs w:val="18"/>
          <w:lang w:val="tr-TR"/>
        </w:rPr>
        <w:t>olmak</w:t>
      </w:r>
      <w:r w:rsidR="00FA0922" w:rsidRPr="00786946">
        <w:rPr>
          <w:rFonts w:eastAsia="ヒラギノ明朝 Pro W3"/>
          <w:sz w:val="18"/>
          <w:szCs w:val="18"/>
          <w:lang w:val="tr-TR"/>
        </w:rPr>
        <w:t xml:space="preserve"> </w:t>
      </w:r>
      <w:r w:rsidRPr="00786946">
        <w:rPr>
          <w:rFonts w:eastAsia="ヒラギノ明朝 Pro W3"/>
          <w:sz w:val="18"/>
          <w:szCs w:val="18"/>
          <w:lang w:val="tr-TR"/>
        </w:rPr>
        <w:t>üzere</w:t>
      </w:r>
      <w:r w:rsidR="00FA0922" w:rsidRPr="00786946">
        <w:rPr>
          <w:rFonts w:eastAsia="ヒラギノ明朝 Pro W3"/>
          <w:sz w:val="18"/>
          <w:szCs w:val="18"/>
          <w:lang w:val="tr-TR"/>
        </w:rPr>
        <w:t xml:space="preserve"> </w:t>
      </w:r>
      <w:r w:rsidRPr="00786946">
        <w:rPr>
          <w:rFonts w:eastAsia="ヒラギノ明朝 Pro W3"/>
          <w:sz w:val="18"/>
          <w:szCs w:val="18"/>
          <w:lang w:val="tr-TR"/>
        </w:rPr>
        <w:t>yatay</w:t>
      </w:r>
      <w:r w:rsidR="00FA0922" w:rsidRPr="00786946">
        <w:rPr>
          <w:rFonts w:eastAsia="ヒラギノ明朝 Pro W3"/>
          <w:sz w:val="18"/>
          <w:szCs w:val="18"/>
          <w:lang w:val="tr-TR"/>
        </w:rPr>
        <w:t xml:space="preserve"> </w:t>
      </w:r>
      <w:r w:rsidRPr="00786946">
        <w:rPr>
          <w:rFonts w:eastAsia="ヒラギノ明朝 Pro W3"/>
          <w:sz w:val="18"/>
          <w:szCs w:val="18"/>
          <w:lang w:val="tr-TR"/>
        </w:rPr>
        <w:t>geçiş</w:t>
      </w:r>
      <w:r w:rsidR="00FA0922" w:rsidRPr="00786946">
        <w:rPr>
          <w:rFonts w:eastAsia="ヒラギノ明朝 Pro W3"/>
          <w:sz w:val="18"/>
          <w:szCs w:val="18"/>
          <w:lang w:val="tr-TR"/>
        </w:rPr>
        <w:t xml:space="preserve"> </w:t>
      </w:r>
      <w:r w:rsidRPr="00786946">
        <w:rPr>
          <w:rFonts w:eastAsia="ヒラギノ明朝 Pro W3"/>
          <w:sz w:val="18"/>
          <w:szCs w:val="18"/>
          <w:lang w:val="tr-TR"/>
        </w:rPr>
        <w:t>i</w:t>
      </w:r>
      <w:r w:rsidR="00FA0922" w:rsidRPr="00786946">
        <w:rPr>
          <w:rFonts w:eastAsia="ヒラギノ明朝 Pro W3"/>
          <w:sz w:val="18"/>
          <w:szCs w:val="18"/>
          <w:lang w:val="tr-TR"/>
        </w:rPr>
        <w:t>ç</w:t>
      </w:r>
      <w:r w:rsidRPr="00786946">
        <w:rPr>
          <w:rFonts w:eastAsia="ヒラギノ明朝 Pro W3"/>
          <w:sz w:val="18"/>
          <w:szCs w:val="18"/>
          <w:lang w:val="tr-TR"/>
        </w:rPr>
        <w:t>in</w:t>
      </w:r>
      <w:r w:rsidR="00FA0922" w:rsidRPr="00786946">
        <w:rPr>
          <w:rFonts w:eastAsia="ヒラギノ明朝 Pro W3"/>
          <w:sz w:val="18"/>
          <w:szCs w:val="18"/>
          <w:lang w:val="tr-TR"/>
        </w:rPr>
        <w:t xml:space="preserve"> </w:t>
      </w:r>
      <w:r w:rsidRPr="00786946">
        <w:rPr>
          <w:rFonts w:eastAsia="ヒラギノ明朝 Pro W3"/>
          <w:sz w:val="18"/>
          <w:szCs w:val="18"/>
          <w:lang w:val="tr-TR"/>
        </w:rPr>
        <w:t>başvuru</w:t>
      </w:r>
      <w:r w:rsidR="00FA0922" w:rsidRPr="00786946">
        <w:rPr>
          <w:rFonts w:eastAsia="ヒラギノ明朝 Pro W3"/>
          <w:sz w:val="18"/>
          <w:szCs w:val="18"/>
          <w:lang w:val="tr-TR"/>
        </w:rPr>
        <w:t xml:space="preserve"> </w:t>
      </w:r>
      <w:r w:rsidRPr="00786946">
        <w:rPr>
          <w:rFonts w:eastAsia="ヒラギノ明朝 Pro W3"/>
          <w:sz w:val="18"/>
          <w:szCs w:val="18"/>
          <w:lang w:val="tr-TR"/>
        </w:rPr>
        <w:t>yapabilir. Programa</w:t>
      </w:r>
      <w:r w:rsidR="00FA0922" w:rsidRPr="00786946">
        <w:rPr>
          <w:rFonts w:eastAsia="ヒラギノ明朝 Pro W3"/>
          <w:sz w:val="18"/>
          <w:szCs w:val="18"/>
          <w:lang w:val="tr-TR"/>
        </w:rPr>
        <w:t xml:space="preserve"> </w:t>
      </w:r>
      <w:r w:rsidRPr="00786946">
        <w:rPr>
          <w:rFonts w:eastAsia="ヒラギノ明朝 Pro W3"/>
          <w:sz w:val="18"/>
          <w:szCs w:val="18"/>
          <w:lang w:val="tr-TR"/>
        </w:rPr>
        <w:t>yatay</w:t>
      </w:r>
      <w:r w:rsidR="00FA0922" w:rsidRPr="00786946">
        <w:rPr>
          <w:rFonts w:eastAsia="ヒラギノ明朝 Pro W3"/>
          <w:sz w:val="18"/>
          <w:szCs w:val="18"/>
          <w:lang w:val="tr-TR"/>
        </w:rPr>
        <w:t xml:space="preserve"> </w:t>
      </w:r>
      <w:r w:rsidRPr="00786946">
        <w:rPr>
          <w:rFonts w:eastAsia="ヒラギノ明朝 Pro W3"/>
          <w:sz w:val="18"/>
          <w:szCs w:val="18"/>
          <w:lang w:val="tr-TR"/>
        </w:rPr>
        <w:t>geçişe</w:t>
      </w:r>
      <w:r w:rsidR="00FA0922" w:rsidRPr="00786946">
        <w:rPr>
          <w:rFonts w:eastAsia="ヒラギノ明朝 Pro W3"/>
          <w:sz w:val="18"/>
          <w:szCs w:val="18"/>
          <w:lang w:val="tr-TR"/>
        </w:rPr>
        <w:t xml:space="preserve"> </w:t>
      </w:r>
      <w:r w:rsidRPr="00786946">
        <w:rPr>
          <w:rFonts w:eastAsia="ヒラギノ明朝 Pro W3"/>
          <w:sz w:val="18"/>
          <w:szCs w:val="18"/>
          <w:lang w:val="tr-TR"/>
        </w:rPr>
        <w:t>ilişkin</w:t>
      </w:r>
      <w:r w:rsidR="00FA0922" w:rsidRPr="00786946">
        <w:rPr>
          <w:rFonts w:eastAsia="ヒラギノ明朝 Pro W3"/>
          <w:sz w:val="18"/>
          <w:szCs w:val="18"/>
          <w:lang w:val="tr-TR"/>
        </w:rPr>
        <w:t xml:space="preserve"> </w:t>
      </w:r>
      <w:r w:rsidRPr="00786946">
        <w:rPr>
          <w:rFonts w:eastAsia="ヒラギノ明朝 Pro W3"/>
          <w:sz w:val="18"/>
          <w:szCs w:val="18"/>
          <w:lang w:val="tr-TR"/>
        </w:rPr>
        <w:t>başvuru</w:t>
      </w:r>
      <w:r w:rsidR="00FA0922" w:rsidRPr="00786946">
        <w:rPr>
          <w:rFonts w:eastAsia="ヒラギノ明朝 Pro W3"/>
          <w:sz w:val="18"/>
          <w:szCs w:val="18"/>
          <w:lang w:val="tr-TR"/>
        </w:rPr>
        <w:t xml:space="preserve"> </w:t>
      </w:r>
      <w:r w:rsidRPr="00786946">
        <w:rPr>
          <w:rFonts w:eastAsia="ヒラギノ明朝 Pro W3"/>
          <w:sz w:val="18"/>
          <w:szCs w:val="18"/>
          <w:lang w:val="tr-TR"/>
        </w:rPr>
        <w:t>takvimi, öğrenci</w:t>
      </w:r>
      <w:r w:rsidR="00FA0922" w:rsidRPr="00786946">
        <w:rPr>
          <w:rFonts w:eastAsia="ヒラギノ明朝 Pro W3"/>
          <w:sz w:val="18"/>
          <w:szCs w:val="18"/>
          <w:lang w:val="tr-TR"/>
        </w:rPr>
        <w:t xml:space="preserve"> </w:t>
      </w:r>
      <w:r w:rsidRPr="00786946">
        <w:rPr>
          <w:rFonts w:eastAsia="ヒラギノ明朝 Pro W3"/>
          <w:sz w:val="18"/>
          <w:szCs w:val="18"/>
          <w:lang w:val="tr-TR"/>
        </w:rPr>
        <w:t>kontenjanına</w:t>
      </w:r>
      <w:r w:rsidR="00FA0922" w:rsidRPr="00786946">
        <w:rPr>
          <w:rFonts w:eastAsia="ヒラギノ明朝 Pro W3"/>
          <w:sz w:val="18"/>
          <w:szCs w:val="18"/>
          <w:lang w:val="tr-TR"/>
        </w:rPr>
        <w:t xml:space="preserve"> </w:t>
      </w:r>
      <w:r w:rsidRPr="00786946">
        <w:rPr>
          <w:rFonts w:eastAsia="ヒラギノ明朝 Pro W3"/>
          <w:sz w:val="18"/>
          <w:szCs w:val="18"/>
          <w:lang w:val="tr-TR"/>
        </w:rPr>
        <w:t>ilişkin</w:t>
      </w:r>
      <w:r w:rsidR="00FA0922" w:rsidRPr="00786946">
        <w:rPr>
          <w:rFonts w:eastAsia="ヒラギノ明朝 Pro W3"/>
          <w:sz w:val="18"/>
          <w:szCs w:val="18"/>
          <w:lang w:val="tr-TR"/>
        </w:rPr>
        <w:t xml:space="preserve"> </w:t>
      </w:r>
      <w:r w:rsidRPr="00786946">
        <w:rPr>
          <w:rFonts w:eastAsia="ヒラギノ明朝 Pro W3"/>
          <w:sz w:val="18"/>
          <w:szCs w:val="18"/>
          <w:lang w:val="tr-TR"/>
        </w:rPr>
        <w:t>esasla</w:t>
      </w:r>
      <w:r w:rsidR="00FA0922" w:rsidRPr="00786946">
        <w:rPr>
          <w:rFonts w:eastAsia="ヒラギノ明朝 Pro W3"/>
          <w:sz w:val="18"/>
          <w:szCs w:val="18"/>
          <w:lang w:val="tr-TR"/>
        </w:rPr>
        <w:t xml:space="preserve">r </w:t>
      </w:r>
      <w:r w:rsidRPr="00786946">
        <w:rPr>
          <w:rFonts w:eastAsia="ヒラギノ明朝 Pro W3"/>
          <w:sz w:val="18"/>
          <w:szCs w:val="18"/>
          <w:lang w:val="tr-TR"/>
        </w:rPr>
        <w:t>ile</w:t>
      </w:r>
      <w:r w:rsidR="00FA0922" w:rsidRPr="00786946">
        <w:rPr>
          <w:rFonts w:eastAsia="ヒラギノ明朝 Pro W3"/>
          <w:sz w:val="18"/>
          <w:szCs w:val="18"/>
          <w:lang w:val="tr-TR"/>
        </w:rPr>
        <w:t xml:space="preserve"> </w:t>
      </w:r>
      <w:r w:rsidRPr="00786946">
        <w:rPr>
          <w:rFonts w:eastAsia="ヒラギノ明朝 Pro W3"/>
          <w:sz w:val="18"/>
          <w:szCs w:val="18"/>
          <w:lang w:val="tr-TR"/>
        </w:rPr>
        <w:t>yatay</w:t>
      </w:r>
      <w:r w:rsidR="00FA0922" w:rsidRPr="00786946">
        <w:rPr>
          <w:rFonts w:eastAsia="ヒラギノ明朝 Pro W3"/>
          <w:sz w:val="18"/>
          <w:szCs w:val="18"/>
          <w:lang w:val="tr-TR"/>
        </w:rPr>
        <w:t xml:space="preserve"> </w:t>
      </w:r>
      <w:r w:rsidRPr="00786946">
        <w:rPr>
          <w:rFonts w:eastAsia="ヒラギノ明朝 Pro W3"/>
          <w:sz w:val="18"/>
          <w:szCs w:val="18"/>
          <w:lang w:val="tr-TR"/>
        </w:rPr>
        <w:t>geçişlere</w:t>
      </w:r>
      <w:r w:rsidR="00FA0922" w:rsidRPr="00786946">
        <w:rPr>
          <w:rFonts w:eastAsia="ヒラギノ明朝 Pro W3"/>
          <w:sz w:val="18"/>
          <w:szCs w:val="18"/>
          <w:lang w:val="tr-TR"/>
        </w:rPr>
        <w:t xml:space="preserve"> </w:t>
      </w:r>
      <w:r w:rsidRPr="00786946">
        <w:rPr>
          <w:rFonts w:eastAsia="ヒラギノ明朝 Pro W3"/>
          <w:sz w:val="18"/>
          <w:szCs w:val="18"/>
          <w:lang w:val="tr-TR"/>
        </w:rPr>
        <w:t>ilişkin</w:t>
      </w:r>
      <w:r w:rsidR="00FA0922" w:rsidRPr="00786946">
        <w:rPr>
          <w:rFonts w:eastAsia="ヒラギノ明朝 Pro W3"/>
          <w:sz w:val="18"/>
          <w:szCs w:val="18"/>
          <w:lang w:val="tr-TR"/>
        </w:rPr>
        <w:t xml:space="preserve"> </w:t>
      </w:r>
      <w:r w:rsidRPr="00786946">
        <w:rPr>
          <w:rFonts w:eastAsia="ヒラギノ明朝 Pro W3"/>
          <w:sz w:val="18"/>
          <w:szCs w:val="18"/>
          <w:lang w:val="tr-TR"/>
        </w:rPr>
        <w:t>usul</w:t>
      </w:r>
      <w:r w:rsidR="00FA0922" w:rsidRPr="00786946">
        <w:rPr>
          <w:rFonts w:eastAsia="ヒラギノ明朝 Pro W3"/>
          <w:sz w:val="18"/>
          <w:szCs w:val="18"/>
          <w:lang w:val="tr-TR"/>
        </w:rPr>
        <w:t xml:space="preserve"> </w:t>
      </w:r>
      <w:r w:rsidRPr="00786946">
        <w:rPr>
          <w:rFonts w:eastAsia="ヒラギノ明朝 Pro W3"/>
          <w:sz w:val="18"/>
          <w:szCs w:val="18"/>
          <w:lang w:val="tr-TR"/>
        </w:rPr>
        <w:t>ve</w:t>
      </w:r>
      <w:r w:rsidR="00FA0922" w:rsidRPr="00786946">
        <w:rPr>
          <w:rFonts w:eastAsia="ヒラギノ明朝 Pro W3"/>
          <w:sz w:val="18"/>
          <w:szCs w:val="18"/>
          <w:lang w:val="tr-TR"/>
        </w:rPr>
        <w:t xml:space="preserve"> </w:t>
      </w:r>
      <w:r w:rsidRPr="00786946">
        <w:rPr>
          <w:rFonts w:eastAsia="ヒラギノ明朝 Pro W3"/>
          <w:sz w:val="18"/>
          <w:szCs w:val="18"/>
          <w:lang w:val="tr-TR"/>
        </w:rPr>
        <w:t>esaslar</w:t>
      </w:r>
      <w:r w:rsidR="00EF5BB5" w:rsidRPr="00786946">
        <w:rPr>
          <w:rFonts w:eastAsia="ヒラギノ明朝 Pro W3"/>
          <w:sz w:val="18"/>
          <w:szCs w:val="18"/>
          <w:lang w:val="tr-TR"/>
        </w:rPr>
        <w:t xml:space="preserve"> </w:t>
      </w:r>
      <w:r w:rsidRPr="00786946">
        <w:rPr>
          <w:rFonts w:eastAsia="ヒラギノ明朝 Pro W3"/>
          <w:sz w:val="18"/>
          <w:szCs w:val="18"/>
          <w:lang w:val="tr-TR"/>
        </w:rPr>
        <w:t>Yükseköğretim</w:t>
      </w:r>
      <w:r w:rsidR="0011236F" w:rsidRPr="00786946">
        <w:rPr>
          <w:rFonts w:eastAsia="ヒラギノ明朝 Pro W3"/>
          <w:sz w:val="18"/>
          <w:szCs w:val="18"/>
          <w:lang w:val="tr-TR"/>
        </w:rPr>
        <w:t xml:space="preserve"> </w:t>
      </w:r>
      <w:r w:rsidRPr="00786946">
        <w:rPr>
          <w:rFonts w:eastAsia="ヒラギノ明朝 Pro W3"/>
          <w:sz w:val="18"/>
          <w:szCs w:val="18"/>
          <w:lang w:val="tr-TR"/>
        </w:rPr>
        <w:t>Yürütme</w:t>
      </w:r>
      <w:r w:rsidR="00FA0922" w:rsidRPr="00786946">
        <w:rPr>
          <w:rFonts w:eastAsia="ヒラギノ明朝 Pro W3"/>
          <w:sz w:val="18"/>
          <w:szCs w:val="18"/>
          <w:lang w:val="tr-TR"/>
        </w:rPr>
        <w:t xml:space="preserve"> </w:t>
      </w:r>
      <w:r w:rsidRPr="00786946">
        <w:rPr>
          <w:rFonts w:eastAsia="ヒラギノ明朝 Pro W3"/>
          <w:sz w:val="18"/>
          <w:szCs w:val="18"/>
          <w:lang w:val="tr-TR"/>
        </w:rPr>
        <w:t>Kurulu</w:t>
      </w:r>
      <w:r w:rsidR="00FA0922" w:rsidRPr="00786946">
        <w:rPr>
          <w:rFonts w:eastAsia="ヒラギノ明朝 Pro W3"/>
          <w:sz w:val="18"/>
          <w:szCs w:val="18"/>
          <w:lang w:val="tr-TR"/>
        </w:rPr>
        <w:t xml:space="preserve"> </w:t>
      </w:r>
      <w:r w:rsidRPr="00786946">
        <w:rPr>
          <w:rFonts w:eastAsia="ヒラギノ明朝 Pro W3"/>
          <w:sz w:val="18"/>
          <w:szCs w:val="18"/>
          <w:lang w:val="tr-TR"/>
        </w:rPr>
        <w:t>tarafından</w:t>
      </w:r>
      <w:r w:rsidR="00FA0922" w:rsidRPr="00786946">
        <w:rPr>
          <w:rFonts w:eastAsia="ヒラギノ明朝 Pro W3"/>
          <w:sz w:val="18"/>
          <w:szCs w:val="18"/>
          <w:lang w:val="tr-TR"/>
        </w:rPr>
        <w:t xml:space="preserve"> </w:t>
      </w:r>
      <w:r w:rsidRPr="00786946">
        <w:rPr>
          <w:rFonts w:eastAsia="ヒラギノ明朝 Pro W3"/>
          <w:sz w:val="18"/>
          <w:szCs w:val="18"/>
          <w:lang w:val="tr-TR"/>
        </w:rPr>
        <w:t>tespit</w:t>
      </w:r>
      <w:r w:rsidR="00FA0922" w:rsidRPr="00786946">
        <w:rPr>
          <w:rFonts w:eastAsia="ヒラギノ明朝 Pro W3"/>
          <w:sz w:val="18"/>
          <w:szCs w:val="18"/>
          <w:lang w:val="tr-TR"/>
        </w:rPr>
        <w:t xml:space="preserve"> </w:t>
      </w:r>
      <w:r w:rsidRPr="00786946">
        <w:rPr>
          <w:rFonts w:eastAsia="ヒラギノ明朝 Pro W3"/>
          <w:sz w:val="18"/>
          <w:szCs w:val="18"/>
          <w:lang w:val="tr-TR"/>
        </w:rPr>
        <w:t>edilir.</w:t>
      </w:r>
      <w:r w:rsidR="0011236F" w:rsidRPr="00786946">
        <w:rPr>
          <w:rFonts w:eastAsia="ヒラギノ明朝 Pro W3"/>
          <w:sz w:val="18"/>
          <w:szCs w:val="18"/>
          <w:lang w:val="tr-TR"/>
        </w:rPr>
        <w:t xml:space="preserve"> </w:t>
      </w:r>
      <w:r w:rsidRPr="00786946">
        <w:rPr>
          <w:rFonts w:eastAsia="ヒラギノ明朝 Pro W3"/>
          <w:sz w:val="18"/>
          <w:szCs w:val="18"/>
          <w:lang w:val="tr-TR"/>
        </w:rPr>
        <w:t>Belirlene</w:t>
      </w:r>
      <w:r w:rsidR="00FA0922" w:rsidRPr="00786946">
        <w:rPr>
          <w:rFonts w:eastAsia="ヒラギノ明朝 Pro W3"/>
          <w:sz w:val="18"/>
          <w:szCs w:val="18"/>
          <w:lang w:val="tr-TR"/>
        </w:rPr>
        <w:t xml:space="preserve">n </w:t>
      </w:r>
      <w:r w:rsidRPr="00786946">
        <w:rPr>
          <w:rFonts w:eastAsia="ヒラギノ明朝 Pro W3"/>
          <w:sz w:val="18"/>
          <w:szCs w:val="18"/>
          <w:lang w:val="tr-TR"/>
        </w:rPr>
        <w:t>usul</w:t>
      </w:r>
      <w:r w:rsidR="00FA0922" w:rsidRPr="00786946">
        <w:rPr>
          <w:rFonts w:eastAsia="ヒラギノ明朝 Pro W3"/>
          <w:sz w:val="18"/>
          <w:szCs w:val="18"/>
          <w:lang w:val="tr-TR"/>
        </w:rPr>
        <w:t xml:space="preserve"> </w:t>
      </w:r>
      <w:r w:rsidRPr="00786946">
        <w:rPr>
          <w:rFonts w:eastAsia="ヒラギノ明朝 Pro W3"/>
          <w:sz w:val="18"/>
          <w:szCs w:val="18"/>
          <w:lang w:val="tr-TR"/>
        </w:rPr>
        <w:t>ve</w:t>
      </w:r>
      <w:r w:rsidR="00FA0922" w:rsidRPr="00786946">
        <w:rPr>
          <w:rFonts w:eastAsia="ヒラギノ明朝 Pro W3"/>
          <w:sz w:val="18"/>
          <w:szCs w:val="18"/>
          <w:lang w:val="tr-TR"/>
        </w:rPr>
        <w:t xml:space="preserve"> </w:t>
      </w:r>
      <w:r w:rsidRPr="00786946">
        <w:rPr>
          <w:rFonts w:eastAsia="ヒラギノ明朝 Pro W3"/>
          <w:sz w:val="18"/>
          <w:szCs w:val="18"/>
          <w:lang w:val="tr-TR"/>
        </w:rPr>
        <w:t>esaslar</w:t>
      </w:r>
      <w:r w:rsidR="00FA0922" w:rsidRPr="00786946">
        <w:rPr>
          <w:rFonts w:eastAsia="ヒラギノ明朝 Pro W3"/>
          <w:sz w:val="18"/>
          <w:szCs w:val="18"/>
          <w:lang w:val="tr-TR"/>
        </w:rPr>
        <w:t xml:space="preserve"> </w:t>
      </w:r>
      <w:r w:rsidRPr="00786946">
        <w:rPr>
          <w:rFonts w:eastAsia="ヒラギノ明朝 Pro W3"/>
          <w:sz w:val="18"/>
          <w:szCs w:val="18"/>
          <w:lang w:val="tr-TR"/>
        </w:rPr>
        <w:t>uyarınca</w:t>
      </w:r>
      <w:r w:rsidR="00FA0922" w:rsidRPr="00786946">
        <w:rPr>
          <w:rFonts w:eastAsia="ヒラギノ明朝 Pro W3"/>
          <w:sz w:val="18"/>
          <w:szCs w:val="18"/>
          <w:lang w:val="tr-TR"/>
        </w:rPr>
        <w:t xml:space="preserve"> </w:t>
      </w:r>
      <w:r w:rsidRPr="00786946">
        <w:rPr>
          <w:rFonts w:eastAsia="ヒラギノ明朝 Pro W3"/>
          <w:sz w:val="18"/>
          <w:szCs w:val="18"/>
          <w:lang w:val="tr-TR"/>
        </w:rPr>
        <w:t>öğrencilerin</w:t>
      </w:r>
      <w:r w:rsidR="00FA0922" w:rsidRPr="00786946">
        <w:rPr>
          <w:rFonts w:eastAsia="ヒラギノ明朝 Pro W3"/>
          <w:sz w:val="18"/>
          <w:szCs w:val="18"/>
          <w:lang w:val="tr-TR"/>
        </w:rPr>
        <w:t xml:space="preserve"> </w:t>
      </w:r>
      <w:r w:rsidRPr="00786946">
        <w:rPr>
          <w:rFonts w:eastAsia="ヒラギノ明朝 Pro W3"/>
          <w:sz w:val="18"/>
          <w:szCs w:val="18"/>
          <w:lang w:val="tr-TR"/>
        </w:rPr>
        <w:t>başvurular</w:t>
      </w:r>
      <w:r w:rsidR="00FA0922" w:rsidRPr="00786946">
        <w:rPr>
          <w:rFonts w:eastAsia="ヒラギノ明朝 Pro W3"/>
          <w:sz w:val="18"/>
          <w:szCs w:val="18"/>
          <w:lang w:val="tr-TR"/>
        </w:rPr>
        <w:t xml:space="preserve">ı </w:t>
      </w:r>
      <w:r w:rsidRPr="00786946">
        <w:rPr>
          <w:rFonts w:eastAsia="ヒラギノ明朝 Pro W3"/>
          <w:sz w:val="18"/>
          <w:szCs w:val="18"/>
          <w:lang w:val="tr-TR"/>
        </w:rPr>
        <w:t>yükseköğretim</w:t>
      </w:r>
      <w:r w:rsidR="00FA0922" w:rsidRPr="00786946">
        <w:rPr>
          <w:rFonts w:eastAsia="ヒラギノ明朝 Pro W3"/>
          <w:sz w:val="18"/>
          <w:szCs w:val="18"/>
          <w:lang w:val="tr-TR"/>
        </w:rPr>
        <w:t xml:space="preserve"> </w:t>
      </w:r>
      <w:r w:rsidRPr="00786946">
        <w:rPr>
          <w:rFonts w:eastAsia="ヒラギノ明朝 Pro W3"/>
          <w:sz w:val="18"/>
          <w:szCs w:val="18"/>
          <w:lang w:val="tr-TR"/>
        </w:rPr>
        <w:t>kurumlarının</w:t>
      </w:r>
      <w:r w:rsidR="00B777C4" w:rsidRPr="00786946">
        <w:rPr>
          <w:rFonts w:eastAsia="ヒラギノ明朝 Pro W3"/>
          <w:sz w:val="18"/>
          <w:szCs w:val="18"/>
          <w:lang w:val="tr-TR"/>
        </w:rPr>
        <w:t xml:space="preserve"> </w:t>
      </w:r>
      <w:r w:rsidRPr="00786946">
        <w:rPr>
          <w:rFonts w:eastAsia="ヒラギノ明朝 Pro W3"/>
          <w:sz w:val="18"/>
          <w:szCs w:val="18"/>
          <w:lang w:val="tr-TR"/>
        </w:rPr>
        <w:t>ilgili</w:t>
      </w:r>
      <w:r w:rsidR="00B777C4" w:rsidRPr="00786946">
        <w:rPr>
          <w:rFonts w:eastAsia="ヒラギノ明朝 Pro W3"/>
          <w:sz w:val="18"/>
          <w:szCs w:val="18"/>
          <w:lang w:val="tr-TR"/>
        </w:rPr>
        <w:t xml:space="preserve"> </w:t>
      </w:r>
      <w:r w:rsidRPr="00786946">
        <w:rPr>
          <w:rFonts w:eastAsia="ヒラギノ明朝 Pro W3"/>
          <w:sz w:val="18"/>
          <w:szCs w:val="18"/>
          <w:lang w:val="tr-TR"/>
        </w:rPr>
        <w:t>kurullar</w:t>
      </w:r>
      <w:r w:rsidR="00B777C4" w:rsidRPr="00786946">
        <w:rPr>
          <w:rFonts w:eastAsia="ヒラギノ明朝 Pro W3"/>
          <w:sz w:val="18"/>
          <w:szCs w:val="18"/>
          <w:lang w:val="tr-TR"/>
        </w:rPr>
        <w:t xml:space="preserve">ı </w:t>
      </w:r>
      <w:r w:rsidRPr="00786946">
        <w:rPr>
          <w:rFonts w:eastAsia="ヒラギノ明朝 Pro W3"/>
          <w:sz w:val="18"/>
          <w:szCs w:val="18"/>
          <w:lang w:val="tr-TR"/>
        </w:rPr>
        <w:t>tarafından</w:t>
      </w:r>
      <w:r w:rsidR="00B777C4" w:rsidRPr="00786946">
        <w:rPr>
          <w:rFonts w:eastAsia="ヒラギノ明朝 Pro W3"/>
          <w:sz w:val="18"/>
          <w:szCs w:val="18"/>
          <w:lang w:val="tr-TR"/>
        </w:rPr>
        <w:t xml:space="preserve"> </w:t>
      </w:r>
      <w:r w:rsidRPr="00786946">
        <w:rPr>
          <w:rFonts w:eastAsia="ヒラギノ明朝 Pro W3"/>
          <w:sz w:val="18"/>
          <w:szCs w:val="18"/>
          <w:lang w:val="tr-TR"/>
        </w:rPr>
        <w:t>değerlendirilerek</w:t>
      </w:r>
      <w:r w:rsidR="00B777C4" w:rsidRPr="00786946">
        <w:rPr>
          <w:rFonts w:eastAsia="ヒラギノ明朝 Pro W3"/>
          <w:sz w:val="18"/>
          <w:szCs w:val="18"/>
          <w:lang w:val="tr-TR"/>
        </w:rPr>
        <w:t xml:space="preserve"> </w:t>
      </w:r>
      <w:r w:rsidRPr="00786946">
        <w:rPr>
          <w:rFonts w:eastAsia="ヒラギノ明朝 Pro W3"/>
          <w:sz w:val="18"/>
          <w:szCs w:val="18"/>
          <w:lang w:val="tr-TR"/>
        </w:rPr>
        <w:t>yata</w:t>
      </w:r>
      <w:r w:rsidR="00B777C4" w:rsidRPr="00786946">
        <w:rPr>
          <w:rFonts w:eastAsia="ヒラギノ明朝 Pro W3"/>
          <w:sz w:val="18"/>
          <w:szCs w:val="18"/>
          <w:lang w:val="tr-TR"/>
        </w:rPr>
        <w:t>y g</w:t>
      </w:r>
      <w:r w:rsidRPr="00786946">
        <w:rPr>
          <w:rFonts w:eastAsia="ヒラギノ明朝 Pro W3"/>
          <w:sz w:val="18"/>
          <w:szCs w:val="18"/>
          <w:lang w:val="tr-TR"/>
        </w:rPr>
        <w:t>eçişleri</w:t>
      </w:r>
      <w:r w:rsidR="00B777C4" w:rsidRPr="00786946">
        <w:rPr>
          <w:rFonts w:eastAsia="ヒラギノ明朝 Pro W3"/>
          <w:sz w:val="18"/>
          <w:szCs w:val="18"/>
          <w:lang w:val="tr-TR"/>
        </w:rPr>
        <w:t xml:space="preserve"> </w:t>
      </w:r>
      <w:r w:rsidRPr="00786946">
        <w:rPr>
          <w:rFonts w:eastAsia="ヒラギノ明朝 Pro W3"/>
          <w:sz w:val="18"/>
          <w:szCs w:val="18"/>
          <w:lang w:val="tr-TR"/>
        </w:rPr>
        <w:t>kabu</w:t>
      </w:r>
      <w:r w:rsidR="00B777C4" w:rsidRPr="00786946">
        <w:rPr>
          <w:rFonts w:eastAsia="ヒラギノ明朝 Pro W3"/>
          <w:sz w:val="18"/>
          <w:szCs w:val="18"/>
          <w:lang w:val="tr-TR"/>
        </w:rPr>
        <w:t xml:space="preserve">l </w:t>
      </w:r>
      <w:r w:rsidRPr="00786946">
        <w:rPr>
          <w:rFonts w:eastAsia="ヒラギノ明朝 Pro W3"/>
          <w:sz w:val="18"/>
          <w:szCs w:val="18"/>
          <w:lang w:val="tr-TR"/>
        </w:rPr>
        <w:t>edilir. Başvurunun</w:t>
      </w:r>
      <w:r w:rsidR="00B777C4" w:rsidRPr="00786946">
        <w:rPr>
          <w:rFonts w:eastAsia="ヒラギノ明朝 Pro W3"/>
          <w:sz w:val="18"/>
          <w:szCs w:val="18"/>
          <w:lang w:val="tr-TR"/>
        </w:rPr>
        <w:t xml:space="preserve"> </w:t>
      </w:r>
      <w:r w:rsidRPr="00786946">
        <w:rPr>
          <w:rFonts w:eastAsia="ヒラギノ明朝 Pro W3"/>
          <w:sz w:val="18"/>
          <w:szCs w:val="18"/>
          <w:lang w:val="tr-TR"/>
        </w:rPr>
        <w:t>kontenjandan</w:t>
      </w:r>
      <w:r w:rsidR="00B777C4" w:rsidRPr="00786946">
        <w:rPr>
          <w:rFonts w:eastAsia="ヒラギノ明朝 Pro W3"/>
          <w:sz w:val="18"/>
          <w:szCs w:val="18"/>
          <w:lang w:val="tr-TR"/>
        </w:rPr>
        <w:t xml:space="preserve"> </w:t>
      </w:r>
      <w:r w:rsidRPr="00786946">
        <w:rPr>
          <w:rFonts w:eastAsia="ヒラギノ明朝 Pro W3"/>
          <w:sz w:val="18"/>
          <w:szCs w:val="18"/>
          <w:lang w:val="tr-TR"/>
        </w:rPr>
        <w:t>fazla</w:t>
      </w:r>
      <w:r w:rsidR="00B777C4" w:rsidRPr="00786946">
        <w:rPr>
          <w:rFonts w:eastAsia="ヒラギノ明朝 Pro W3"/>
          <w:sz w:val="18"/>
          <w:szCs w:val="18"/>
          <w:lang w:val="tr-TR"/>
        </w:rPr>
        <w:t xml:space="preserve"> </w:t>
      </w:r>
      <w:r w:rsidRPr="00786946">
        <w:rPr>
          <w:rFonts w:eastAsia="ヒラギノ明朝 Pro W3"/>
          <w:sz w:val="18"/>
          <w:szCs w:val="18"/>
          <w:lang w:val="tr-TR"/>
        </w:rPr>
        <w:t>olduğu</w:t>
      </w:r>
      <w:r w:rsidR="00B777C4" w:rsidRPr="00786946">
        <w:rPr>
          <w:rFonts w:eastAsia="ヒラギノ明朝 Pro W3"/>
          <w:sz w:val="18"/>
          <w:szCs w:val="18"/>
          <w:lang w:val="tr-TR"/>
        </w:rPr>
        <w:t xml:space="preserve"> </w:t>
      </w:r>
      <w:r w:rsidRPr="00786946">
        <w:rPr>
          <w:rFonts w:eastAsia="ヒラギノ明朝 Pro W3"/>
          <w:sz w:val="18"/>
          <w:szCs w:val="18"/>
          <w:lang w:val="tr-TR"/>
        </w:rPr>
        <w:t>durumlarda ÖSYS puanı en yüksek</w:t>
      </w:r>
      <w:r w:rsidR="00B777C4" w:rsidRPr="00786946">
        <w:rPr>
          <w:rFonts w:eastAsia="ヒラギノ明朝 Pro W3"/>
          <w:sz w:val="18"/>
          <w:szCs w:val="18"/>
          <w:lang w:val="tr-TR"/>
        </w:rPr>
        <w:t xml:space="preserve"> </w:t>
      </w:r>
      <w:r w:rsidRPr="00786946">
        <w:rPr>
          <w:rFonts w:eastAsia="ヒラギノ明朝 Pro W3"/>
          <w:sz w:val="18"/>
          <w:szCs w:val="18"/>
          <w:lang w:val="tr-TR"/>
        </w:rPr>
        <w:t>adaydan</w:t>
      </w:r>
      <w:r w:rsidR="00BA5B03" w:rsidRPr="00786946">
        <w:rPr>
          <w:rFonts w:eastAsia="ヒラギノ明朝 Pro W3"/>
          <w:sz w:val="18"/>
          <w:szCs w:val="18"/>
          <w:lang w:val="tr-TR"/>
        </w:rPr>
        <w:t xml:space="preserve"> </w:t>
      </w:r>
      <w:r w:rsidRPr="00786946">
        <w:rPr>
          <w:rFonts w:eastAsia="ヒラギノ明朝 Pro W3"/>
          <w:sz w:val="18"/>
          <w:szCs w:val="18"/>
          <w:lang w:val="tr-TR"/>
        </w:rPr>
        <w:t>başlayıp</w:t>
      </w:r>
      <w:r w:rsidR="00B777C4" w:rsidRPr="00786946">
        <w:rPr>
          <w:rFonts w:eastAsia="ヒラギノ明朝 Pro W3"/>
          <w:sz w:val="18"/>
          <w:szCs w:val="18"/>
          <w:lang w:val="tr-TR"/>
        </w:rPr>
        <w:t xml:space="preserve"> </w:t>
      </w:r>
      <w:r w:rsidRPr="00786946">
        <w:rPr>
          <w:rFonts w:eastAsia="ヒラギノ明朝 Pro W3"/>
          <w:sz w:val="18"/>
          <w:szCs w:val="18"/>
          <w:lang w:val="tr-TR"/>
        </w:rPr>
        <w:t>sıralanarak</w:t>
      </w:r>
      <w:r w:rsidR="00B777C4" w:rsidRPr="00786946">
        <w:rPr>
          <w:rFonts w:eastAsia="ヒラギノ明朝 Pro W3"/>
          <w:sz w:val="18"/>
          <w:szCs w:val="18"/>
          <w:lang w:val="tr-TR"/>
        </w:rPr>
        <w:t xml:space="preserve"> </w:t>
      </w:r>
      <w:r w:rsidRPr="00786946">
        <w:rPr>
          <w:rFonts w:eastAsia="ヒラギノ明朝 Pro W3"/>
          <w:sz w:val="18"/>
          <w:szCs w:val="18"/>
          <w:lang w:val="tr-TR"/>
        </w:rPr>
        <w:t>kontenjan</w:t>
      </w:r>
      <w:r w:rsidR="00B777C4" w:rsidRPr="00786946">
        <w:rPr>
          <w:rFonts w:eastAsia="ヒラギノ明朝 Pro W3"/>
          <w:sz w:val="18"/>
          <w:szCs w:val="18"/>
          <w:lang w:val="tr-TR"/>
        </w:rPr>
        <w:t xml:space="preserve"> </w:t>
      </w:r>
      <w:r w:rsidRPr="00786946">
        <w:rPr>
          <w:rFonts w:eastAsia="ヒラギノ明朝 Pro W3"/>
          <w:sz w:val="18"/>
          <w:szCs w:val="18"/>
          <w:lang w:val="tr-TR"/>
        </w:rPr>
        <w:t>kadar</w:t>
      </w:r>
      <w:r w:rsidR="00B777C4" w:rsidRPr="00786946">
        <w:rPr>
          <w:rFonts w:eastAsia="ヒラギノ明朝 Pro W3"/>
          <w:sz w:val="18"/>
          <w:szCs w:val="18"/>
          <w:lang w:val="tr-TR"/>
        </w:rPr>
        <w:t xml:space="preserve"> </w:t>
      </w:r>
      <w:r w:rsidRPr="00786946">
        <w:rPr>
          <w:rFonts w:eastAsia="ヒラギノ明朝 Pro W3"/>
          <w:sz w:val="18"/>
          <w:szCs w:val="18"/>
          <w:lang w:val="tr-TR"/>
        </w:rPr>
        <w:t>adayın</w:t>
      </w:r>
      <w:r w:rsidR="00B777C4" w:rsidRPr="00786946">
        <w:rPr>
          <w:rFonts w:eastAsia="ヒラギノ明朝 Pro W3"/>
          <w:sz w:val="18"/>
          <w:szCs w:val="18"/>
          <w:lang w:val="tr-TR"/>
        </w:rPr>
        <w:t xml:space="preserve"> </w:t>
      </w:r>
      <w:r w:rsidRPr="00786946">
        <w:rPr>
          <w:rFonts w:eastAsia="ヒラギノ明朝 Pro W3"/>
          <w:sz w:val="18"/>
          <w:szCs w:val="18"/>
          <w:lang w:val="tr-TR"/>
        </w:rPr>
        <w:t>yatay</w:t>
      </w:r>
      <w:r w:rsidR="00B777C4" w:rsidRPr="00786946">
        <w:rPr>
          <w:rFonts w:eastAsia="ヒラギノ明朝 Pro W3"/>
          <w:sz w:val="18"/>
          <w:szCs w:val="18"/>
          <w:lang w:val="tr-TR"/>
        </w:rPr>
        <w:t xml:space="preserve"> </w:t>
      </w:r>
      <w:r w:rsidRPr="00786946">
        <w:rPr>
          <w:rFonts w:eastAsia="ヒラギノ明朝 Pro W3"/>
          <w:sz w:val="18"/>
          <w:szCs w:val="18"/>
          <w:lang w:val="tr-TR"/>
        </w:rPr>
        <w:t>geçiş</w:t>
      </w:r>
      <w:r w:rsidR="00B777C4" w:rsidRPr="00786946">
        <w:rPr>
          <w:rFonts w:eastAsia="ヒラギノ明朝 Pro W3"/>
          <w:sz w:val="18"/>
          <w:szCs w:val="18"/>
          <w:lang w:val="tr-TR"/>
        </w:rPr>
        <w:t xml:space="preserve">i </w:t>
      </w:r>
      <w:r w:rsidRPr="00786946">
        <w:rPr>
          <w:rFonts w:eastAsia="ヒラギノ明朝 Pro W3"/>
          <w:sz w:val="18"/>
          <w:szCs w:val="18"/>
          <w:lang w:val="tr-TR"/>
        </w:rPr>
        <w:t>kabul</w:t>
      </w:r>
      <w:r w:rsidR="00B777C4" w:rsidRPr="00786946">
        <w:rPr>
          <w:rFonts w:eastAsia="ヒラギノ明朝 Pro W3"/>
          <w:sz w:val="18"/>
          <w:szCs w:val="18"/>
          <w:lang w:val="tr-TR"/>
        </w:rPr>
        <w:t xml:space="preserve"> </w:t>
      </w:r>
      <w:r w:rsidRPr="00786946">
        <w:rPr>
          <w:rFonts w:eastAsia="ヒラギノ明朝 Pro W3"/>
          <w:sz w:val="18"/>
          <w:szCs w:val="18"/>
          <w:lang w:val="tr-TR"/>
        </w:rPr>
        <w:t>edilir.</w:t>
      </w:r>
    </w:p>
    <w:p w:rsidR="00283103" w:rsidRPr="00786946" w:rsidRDefault="00B777C4" w:rsidP="0099127C">
      <w:pPr>
        <w:shd w:val="clear" w:color="auto" w:fill="FFFFFF"/>
        <w:ind w:firstLine="567"/>
        <w:jc w:val="both"/>
        <w:rPr>
          <w:sz w:val="18"/>
          <w:szCs w:val="18"/>
          <w:lang w:val="tr-TR"/>
        </w:rPr>
      </w:pPr>
      <w:r w:rsidRPr="00786946">
        <w:rPr>
          <w:sz w:val="18"/>
          <w:szCs w:val="18"/>
          <w:lang w:val="tr-TR"/>
        </w:rPr>
        <w:t xml:space="preserve"> </w:t>
      </w:r>
      <w:r w:rsidR="00283103" w:rsidRPr="00786946">
        <w:rPr>
          <w:sz w:val="18"/>
          <w:szCs w:val="18"/>
          <w:lang w:val="tr-TR"/>
        </w:rPr>
        <w:t xml:space="preserve">(2) </w:t>
      </w:r>
      <w:r w:rsidR="00202394" w:rsidRPr="00786946">
        <w:rPr>
          <w:b/>
          <w:color w:val="000000"/>
          <w:sz w:val="18"/>
          <w:szCs w:val="18"/>
        </w:rPr>
        <w:t xml:space="preserve">(Değişik:Senato-01/06/2016-14) </w:t>
      </w:r>
      <w:r w:rsidR="00780CF1" w:rsidRPr="00786946">
        <w:rPr>
          <w:sz w:val="18"/>
          <w:szCs w:val="18"/>
          <w:lang w:val="tr-TR"/>
        </w:rPr>
        <w:t>Bu madde kapsamında eğitim gördüğü programdan farklı bir programa yatay geçiş yapan öğrencilerin azami süreleri, programın azami süresinden kabul edildiği sınıf çıkartılarak hesaplanır.</w:t>
      </w:r>
    </w:p>
    <w:p w:rsidR="00283103" w:rsidRPr="00786946" w:rsidRDefault="00283103" w:rsidP="00283103">
      <w:pPr>
        <w:shd w:val="clear" w:color="auto" w:fill="FFFFFF"/>
        <w:ind w:firstLine="567"/>
        <w:jc w:val="both"/>
        <w:rPr>
          <w:b/>
          <w:sz w:val="18"/>
          <w:szCs w:val="18"/>
          <w:lang w:val="tr-TR"/>
        </w:rPr>
      </w:pPr>
      <w:r w:rsidRPr="00786946">
        <w:rPr>
          <w:b/>
          <w:bCs/>
          <w:sz w:val="18"/>
          <w:szCs w:val="18"/>
          <w:lang w:val="tr-TR"/>
        </w:rPr>
        <w:t>Özel durumlarda yatay geçiş</w:t>
      </w:r>
    </w:p>
    <w:p w:rsidR="00283103" w:rsidRPr="00786946" w:rsidRDefault="00283103" w:rsidP="00283103">
      <w:pPr>
        <w:shd w:val="clear" w:color="auto" w:fill="FFFFFF"/>
        <w:ind w:firstLine="567"/>
        <w:jc w:val="both"/>
        <w:rPr>
          <w:sz w:val="18"/>
          <w:szCs w:val="18"/>
          <w:lang w:val="tr-TR"/>
        </w:rPr>
      </w:pPr>
      <w:r w:rsidRPr="00786946">
        <w:rPr>
          <w:b/>
          <w:bCs/>
          <w:sz w:val="18"/>
          <w:szCs w:val="18"/>
          <w:lang w:val="tr-TR"/>
        </w:rPr>
        <w:t>Madde 1</w:t>
      </w:r>
      <w:r w:rsidR="007F615E" w:rsidRPr="00786946">
        <w:rPr>
          <w:b/>
          <w:bCs/>
          <w:sz w:val="18"/>
          <w:szCs w:val="18"/>
          <w:lang w:val="tr-TR"/>
        </w:rPr>
        <w:t>7</w:t>
      </w:r>
      <w:r w:rsidR="00785584" w:rsidRPr="00786946">
        <w:rPr>
          <w:b/>
          <w:bCs/>
          <w:sz w:val="18"/>
          <w:szCs w:val="18"/>
          <w:lang w:val="tr-TR"/>
        </w:rPr>
        <w:t xml:space="preserve">- </w:t>
      </w:r>
      <w:r w:rsidRPr="00786946">
        <w:rPr>
          <w:sz w:val="18"/>
          <w:szCs w:val="18"/>
          <w:lang w:val="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C0410D" w:rsidRPr="00786946" w:rsidRDefault="00C0410D" w:rsidP="00C0410D">
      <w:pPr>
        <w:ind w:firstLine="540"/>
        <w:jc w:val="both"/>
        <w:rPr>
          <w:color w:val="000000"/>
          <w:sz w:val="18"/>
          <w:szCs w:val="18"/>
          <w:lang w:val="tr-TR"/>
        </w:rPr>
      </w:pPr>
      <w:r w:rsidRPr="00786946">
        <w:rPr>
          <w:b/>
          <w:color w:val="000000"/>
          <w:sz w:val="18"/>
          <w:szCs w:val="18"/>
          <w:lang w:val="tr-TR"/>
        </w:rPr>
        <w:t xml:space="preserve">Başvuru için gerekli belgeler: </w:t>
      </w:r>
    </w:p>
    <w:p w:rsidR="00C0410D" w:rsidRPr="00786946" w:rsidRDefault="00283103" w:rsidP="00785584">
      <w:pPr>
        <w:ind w:firstLine="540"/>
        <w:jc w:val="both"/>
        <w:rPr>
          <w:color w:val="000000"/>
          <w:sz w:val="18"/>
          <w:szCs w:val="18"/>
          <w:lang w:val="tr-TR"/>
        </w:rPr>
      </w:pPr>
      <w:r w:rsidRPr="00786946">
        <w:rPr>
          <w:b/>
          <w:color w:val="000000"/>
          <w:sz w:val="18"/>
          <w:szCs w:val="18"/>
          <w:lang w:val="tr-TR"/>
        </w:rPr>
        <w:t>Madde 1</w:t>
      </w:r>
      <w:r w:rsidR="007F615E" w:rsidRPr="00786946">
        <w:rPr>
          <w:b/>
          <w:color w:val="000000"/>
          <w:sz w:val="18"/>
          <w:szCs w:val="18"/>
          <w:lang w:val="tr-TR"/>
        </w:rPr>
        <w:t>8</w:t>
      </w:r>
      <w:r w:rsidR="00785584" w:rsidRPr="00786946">
        <w:rPr>
          <w:b/>
          <w:color w:val="000000"/>
          <w:sz w:val="18"/>
          <w:szCs w:val="18"/>
          <w:lang w:val="tr-TR"/>
        </w:rPr>
        <w:t xml:space="preserve">- </w:t>
      </w:r>
      <w:r w:rsidR="00C0410D" w:rsidRPr="00786946">
        <w:rPr>
          <w:color w:val="000000"/>
          <w:sz w:val="18"/>
          <w:szCs w:val="18"/>
          <w:lang w:val="tr-TR"/>
        </w:rPr>
        <w:t>(1) Başvuracağı programı belirten dilekçe</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(2) Not belgesi(Transkript): Geçiş için başvuracak öğrencinin ayrılacağı kurumdan alacağı okuduğu bütün derslerden aldığı notların genel akademik ortalamasını gösteren belge (aslı).</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(3)Disiplin cezası almadığını belirten belge ile adayın halen kayıtlı olduğu Yükseköğretim kurumundan temin edeceği öğrenci belgesinin aslı.</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(4) Öğrencinin ÖSYM s</w:t>
      </w:r>
      <w:r w:rsidR="009E7C63" w:rsidRPr="00786946">
        <w:rPr>
          <w:color w:val="000000"/>
          <w:sz w:val="18"/>
          <w:szCs w:val="18"/>
          <w:lang w:val="tr-TR"/>
        </w:rPr>
        <w:t>ınavına girdiği yıla ait onaylı</w:t>
      </w:r>
      <w:r w:rsidRPr="00786946">
        <w:rPr>
          <w:color w:val="000000"/>
          <w:sz w:val="18"/>
          <w:szCs w:val="18"/>
          <w:lang w:val="tr-TR"/>
        </w:rPr>
        <w:t xml:space="preserve"> sınav sonuç belgesi fotokopisi.</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(5) Adayın ayrılacağı Yükseköğretim kurumunun eşdeğer eğitim programı olduğunu gösteren ders içerikleri.</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(6) İkinci öğretimden örgün öğretime yatay geçiş yapmak isteyen adayların öğretim yılı sonu itibariyle, Meslek Yüksekokullarında dönem sonu itibari ile ilk %10’a girdiklerine ilişkin resmi belge.</w:t>
      </w:r>
    </w:p>
    <w:p w:rsidR="00C0410D" w:rsidRPr="00786946" w:rsidRDefault="00C0410D" w:rsidP="00C0410D">
      <w:pPr>
        <w:tabs>
          <w:tab w:val="left" w:pos="709"/>
        </w:tabs>
        <w:ind w:firstLine="540"/>
        <w:jc w:val="both"/>
        <w:rPr>
          <w:color w:val="000000"/>
          <w:sz w:val="18"/>
          <w:szCs w:val="18"/>
          <w:lang w:val="tr-TR"/>
        </w:rPr>
      </w:pPr>
      <w:r w:rsidRPr="00786946">
        <w:rPr>
          <w:color w:val="000000"/>
          <w:sz w:val="18"/>
          <w:szCs w:val="18"/>
          <w:lang w:val="tr-TR"/>
        </w:rPr>
        <w:t xml:space="preserve"> (7) Not değerlendirme sistemini gösteren onaylı belge.</w:t>
      </w:r>
    </w:p>
    <w:p w:rsidR="00C0410D" w:rsidRPr="00786946" w:rsidRDefault="00C0410D" w:rsidP="00C0410D">
      <w:pPr>
        <w:tabs>
          <w:tab w:val="left" w:pos="709"/>
        </w:tabs>
        <w:ind w:firstLine="540"/>
        <w:jc w:val="both"/>
        <w:rPr>
          <w:color w:val="000000"/>
          <w:sz w:val="18"/>
          <w:szCs w:val="18"/>
          <w:lang w:val="tr-TR"/>
        </w:rPr>
      </w:pPr>
      <w:r w:rsidRPr="00786946">
        <w:rPr>
          <w:b/>
          <w:bCs/>
          <w:color w:val="000000"/>
          <w:sz w:val="18"/>
          <w:szCs w:val="18"/>
          <w:lang w:val="tr-TR"/>
        </w:rPr>
        <w:t>Başvuru tarihi ve yeri:</w:t>
      </w:r>
    </w:p>
    <w:p w:rsidR="00C0410D" w:rsidRPr="00786946" w:rsidRDefault="00283103" w:rsidP="00785584">
      <w:pPr>
        <w:ind w:firstLine="540"/>
        <w:jc w:val="both"/>
        <w:rPr>
          <w:color w:val="000000"/>
          <w:sz w:val="18"/>
          <w:szCs w:val="18"/>
          <w:lang w:val="tr-TR"/>
        </w:rPr>
      </w:pPr>
      <w:r w:rsidRPr="00786946">
        <w:rPr>
          <w:b/>
          <w:color w:val="000000"/>
          <w:sz w:val="18"/>
          <w:szCs w:val="18"/>
          <w:lang w:val="tr-TR"/>
        </w:rPr>
        <w:t>Madde 1</w:t>
      </w:r>
      <w:r w:rsidR="007F615E" w:rsidRPr="00786946">
        <w:rPr>
          <w:b/>
          <w:color w:val="000000"/>
          <w:sz w:val="18"/>
          <w:szCs w:val="18"/>
          <w:lang w:val="tr-TR"/>
        </w:rPr>
        <w:t>9</w:t>
      </w:r>
      <w:r w:rsidR="00785584" w:rsidRPr="00786946">
        <w:rPr>
          <w:b/>
          <w:color w:val="000000"/>
          <w:sz w:val="18"/>
          <w:szCs w:val="18"/>
          <w:lang w:val="tr-TR"/>
        </w:rPr>
        <w:t xml:space="preserve">- </w:t>
      </w:r>
      <w:r w:rsidR="00C0410D" w:rsidRPr="00786946">
        <w:rPr>
          <w:color w:val="000000"/>
          <w:sz w:val="18"/>
          <w:szCs w:val="18"/>
          <w:lang w:val="tr-TR"/>
        </w:rPr>
        <w:t xml:space="preserve">(1) </w:t>
      </w:r>
      <w:r w:rsidR="00F57D80" w:rsidRPr="00786946">
        <w:rPr>
          <w:b/>
          <w:color w:val="000000"/>
          <w:sz w:val="18"/>
          <w:szCs w:val="18"/>
          <w:lang w:val="tr-TR"/>
        </w:rPr>
        <w:t xml:space="preserve">(Değişik:Senato-09/12/2015-17) </w:t>
      </w:r>
      <w:r w:rsidR="00C0410D" w:rsidRPr="00786946">
        <w:rPr>
          <w:color w:val="000000"/>
          <w:sz w:val="18"/>
          <w:szCs w:val="18"/>
          <w:lang w:val="tr-TR"/>
        </w:rPr>
        <w:t xml:space="preserve">Başvurular; </w:t>
      </w:r>
      <w:r w:rsidR="004356CC" w:rsidRPr="00786946">
        <w:rPr>
          <w:color w:val="000000"/>
          <w:sz w:val="18"/>
          <w:szCs w:val="18"/>
          <w:lang w:val="tr-TR"/>
        </w:rPr>
        <w:t xml:space="preserve">öğrenci otomasyonu üzerinden yapılacak ve başvuru süresi içerisinde </w:t>
      </w:r>
      <w:r w:rsidR="00C0410D" w:rsidRPr="00786946">
        <w:rPr>
          <w:color w:val="000000"/>
          <w:sz w:val="18"/>
          <w:szCs w:val="18"/>
          <w:lang w:val="tr-TR"/>
        </w:rPr>
        <w:t xml:space="preserve">bütün belgeler </w:t>
      </w:r>
      <w:r w:rsidR="004356CC" w:rsidRPr="00786946">
        <w:rPr>
          <w:color w:val="000000"/>
          <w:sz w:val="18"/>
          <w:szCs w:val="18"/>
          <w:lang w:val="tr-TR"/>
        </w:rPr>
        <w:t xml:space="preserve">onaylı olarak </w:t>
      </w:r>
      <w:r w:rsidR="00C0410D" w:rsidRPr="00786946">
        <w:rPr>
          <w:color w:val="000000"/>
          <w:sz w:val="18"/>
          <w:szCs w:val="18"/>
          <w:lang w:val="tr-TR"/>
        </w:rPr>
        <w:t xml:space="preserve">Üniversitemiz Fakülte Dekanlıklarına ve Yüksekokul ve Meslek yüksekokulu Müdürlüklerine </w:t>
      </w:r>
      <w:r w:rsidR="006430F3" w:rsidRPr="00786946">
        <w:rPr>
          <w:color w:val="000000"/>
          <w:sz w:val="18"/>
          <w:szCs w:val="18"/>
          <w:lang w:val="tr-TR"/>
        </w:rPr>
        <w:t>kendisi veya yakınları tarafından elden</w:t>
      </w:r>
      <w:r w:rsidR="00C0410D" w:rsidRPr="00786946">
        <w:rPr>
          <w:color w:val="000000"/>
          <w:sz w:val="18"/>
          <w:szCs w:val="18"/>
          <w:lang w:val="tr-TR"/>
        </w:rPr>
        <w:t xml:space="preserve"> </w:t>
      </w:r>
      <w:r w:rsidR="004356CC" w:rsidRPr="00786946">
        <w:rPr>
          <w:color w:val="000000"/>
          <w:sz w:val="18"/>
          <w:szCs w:val="18"/>
          <w:lang w:val="tr-TR"/>
        </w:rPr>
        <w:t xml:space="preserve">teslim edilecektir. </w:t>
      </w:r>
      <w:r w:rsidR="00C0410D" w:rsidRPr="00786946">
        <w:rPr>
          <w:color w:val="000000"/>
          <w:sz w:val="18"/>
          <w:szCs w:val="18"/>
          <w:lang w:val="tr-TR"/>
        </w:rPr>
        <w:t>Posta ile yapılacak başvurular kabul edilmeyecektir. Başvurular Yükseköğretim Kurulu ve Üniversitemiz Web sitesinde yayımlanan akademik takvimle belirlenir</w:t>
      </w:r>
    </w:p>
    <w:p w:rsidR="00C0410D" w:rsidRPr="00786946" w:rsidRDefault="00C0410D" w:rsidP="00C0410D">
      <w:pPr>
        <w:ind w:firstLine="540"/>
        <w:jc w:val="both"/>
        <w:rPr>
          <w:b/>
          <w:bCs/>
          <w:color w:val="000000"/>
          <w:sz w:val="18"/>
          <w:szCs w:val="18"/>
          <w:lang w:val="tr-TR"/>
        </w:rPr>
      </w:pPr>
    </w:p>
    <w:p w:rsidR="00602A08" w:rsidRPr="00786946" w:rsidRDefault="00602A08" w:rsidP="00602A08">
      <w:pPr>
        <w:jc w:val="center"/>
        <w:rPr>
          <w:color w:val="000000"/>
          <w:sz w:val="18"/>
          <w:szCs w:val="18"/>
          <w:lang w:val="tr-TR"/>
        </w:rPr>
      </w:pPr>
      <w:r w:rsidRPr="00786946">
        <w:rPr>
          <w:b/>
          <w:bCs/>
          <w:color w:val="000000"/>
          <w:sz w:val="18"/>
          <w:szCs w:val="18"/>
          <w:lang w:val="tr-TR"/>
        </w:rPr>
        <w:t>BEŞİNCİ BÖLÜM</w:t>
      </w:r>
    </w:p>
    <w:p w:rsidR="00602A08" w:rsidRPr="00786946" w:rsidRDefault="00602A08" w:rsidP="00602A08">
      <w:pPr>
        <w:jc w:val="center"/>
        <w:rPr>
          <w:b/>
          <w:bCs/>
          <w:color w:val="000000"/>
          <w:sz w:val="18"/>
          <w:szCs w:val="18"/>
          <w:lang w:val="tr-TR"/>
        </w:rPr>
      </w:pPr>
      <w:r w:rsidRPr="00786946">
        <w:rPr>
          <w:b/>
          <w:bCs/>
          <w:color w:val="000000"/>
          <w:sz w:val="18"/>
          <w:szCs w:val="18"/>
          <w:lang w:val="tr-TR"/>
        </w:rPr>
        <w:t xml:space="preserve">Ders </w:t>
      </w:r>
      <w:r w:rsidR="00B527DF" w:rsidRPr="00786946">
        <w:rPr>
          <w:b/>
          <w:bCs/>
          <w:color w:val="000000"/>
          <w:sz w:val="18"/>
          <w:szCs w:val="18"/>
          <w:lang w:val="tr-TR"/>
        </w:rPr>
        <w:t xml:space="preserve">muafiyet ve </w:t>
      </w:r>
      <w:r w:rsidR="009D1BCA" w:rsidRPr="00786946">
        <w:rPr>
          <w:b/>
          <w:bCs/>
          <w:color w:val="000000"/>
          <w:sz w:val="18"/>
          <w:szCs w:val="18"/>
          <w:lang w:val="tr-TR"/>
        </w:rPr>
        <w:t>İntibakları</w:t>
      </w:r>
    </w:p>
    <w:p w:rsidR="00785584" w:rsidRPr="00786946" w:rsidRDefault="00785584" w:rsidP="00785584">
      <w:pPr>
        <w:ind w:firstLine="540"/>
        <w:rPr>
          <w:b/>
          <w:bCs/>
          <w:color w:val="000000"/>
          <w:sz w:val="18"/>
          <w:szCs w:val="18"/>
          <w:lang w:val="tr-TR"/>
        </w:rPr>
      </w:pPr>
      <w:r w:rsidRPr="00786946">
        <w:rPr>
          <w:b/>
          <w:bCs/>
          <w:color w:val="000000"/>
          <w:sz w:val="18"/>
          <w:szCs w:val="18"/>
          <w:lang w:val="tr-TR"/>
        </w:rPr>
        <w:t>Ders muafiyet ve İntibakları</w:t>
      </w:r>
    </w:p>
    <w:p w:rsidR="004B7F74" w:rsidRPr="00786946" w:rsidRDefault="004B7F74" w:rsidP="00785584">
      <w:pPr>
        <w:ind w:firstLine="540"/>
        <w:jc w:val="both"/>
        <w:rPr>
          <w:bCs/>
          <w:color w:val="000000"/>
          <w:sz w:val="18"/>
          <w:szCs w:val="18"/>
          <w:lang w:val="tr-TR"/>
        </w:rPr>
      </w:pPr>
      <w:r w:rsidRPr="00786946">
        <w:rPr>
          <w:b/>
          <w:color w:val="000000"/>
          <w:sz w:val="18"/>
          <w:szCs w:val="18"/>
          <w:lang w:val="tr-TR"/>
        </w:rPr>
        <w:t xml:space="preserve">Madde </w:t>
      </w:r>
      <w:r w:rsidR="007F615E" w:rsidRPr="00786946">
        <w:rPr>
          <w:b/>
          <w:color w:val="000000"/>
          <w:sz w:val="18"/>
          <w:szCs w:val="18"/>
          <w:lang w:val="tr-TR"/>
        </w:rPr>
        <w:t>20</w:t>
      </w:r>
      <w:r w:rsidR="00785584" w:rsidRPr="00786946">
        <w:rPr>
          <w:b/>
          <w:color w:val="000000"/>
          <w:sz w:val="18"/>
          <w:szCs w:val="18"/>
          <w:lang w:val="tr-TR"/>
        </w:rPr>
        <w:t xml:space="preserve">- </w:t>
      </w:r>
      <w:r w:rsidR="00634E6D" w:rsidRPr="00786946">
        <w:rPr>
          <w:bCs/>
          <w:color w:val="000000"/>
          <w:sz w:val="18"/>
          <w:szCs w:val="18"/>
          <w:lang w:val="tr-TR"/>
        </w:rPr>
        <w:t xml:space="preserve">(1) </w:t>
      </w:r>
      <w:r w:rsidRPr="00786946">
        <w:rPr>
          <w:bCs/>
          <w:color w:val="000000"/>
          <w:sz w:val="18"/>
          <w:szCs w:val="18"/>
          <w:lang w:val="tr-TR"/>
        </w:rPr>
        <w:t xml:space="preserve">Kurum içi yatay geçişlerde </w:t>
      </w:r>
      <w:r w:rsidR="009B5EC0" w:rsidRPr="00786946">
        <w:rPr>
          <w:bCs/>
          <w:color w:val="000000"/>
          <w:sz w:val="18"/>
          <w:szCs w:val="18"/>
          <w:lang w:val="tr-TR"/>
        </w:rPr>
        <w:t xml:space="preserve">başarılı olunan derslerden </w:t>
      </w:r>
      <w:r w:rsidRPr="00786946">
        <w:rPr>
          <w:bCs/>
          <w:color w:val="000000"/>
          <w:sz w:val="18"/>
          <w:szCs w:val="18"/>
          <w:lang w:val="tr-TR"/>
        </w:rPr>
        <w:t xml:space="preserve">eşdeğer sayılan dersler, notlarıyla birlikte </w:t>
      </w:r>
      <w:r w:rsidR="00CB7FA4" w:rsidRPr="00786946">
        <w:rPr>
          <w:bCs/>
          <w:color w:val="000000"/>
          <w:sz w:val="18"/>
          <w:szCs w:val="18"/>
          <w:lang w:val="tr-TR"/>
        </w:rPr>
        <w:t xml:space="preserve">transkripte </w:t>
      </w:r>
      <w:r w:rsidRPr="00786946">
        <w:rPr>
          <w:bCs/>
          <w:color w:val="000000"/>
          <w:sz w:val="18"/>
          <w:szCs w:val="18"/>
          <w:lang w:val="tr-TR"/>
        </w:rPr>
        <w:t>aktarılır.</w:t>
      </w:r>
    </w:p>
    <w:p w:rsidR="003E659B" w:rsidRPr="00786946" w:rsidRDefault="00634E6D" w:rsidP="00D07ADC">
      <w:pPr>
        <w:tabs>
          <w:tab w:val="left" w:pos="0"/>
        </w:tabs>
        <w:ind w:firstLine="567"/>
        <w:jc w:val="both"/>
        <w:rPr>
          <w:bCs/>
          <w:color w:val="000000"/>
          <w:sz w:val="18"/>
          <w:szCs w:val="18"/>
          <w:lang w:val="tr-TR"/>
        </w:rPr>
      </w:pPr>
      <w:r w:rsidRPr="00786946">
        <w:rPr>
          <w:bCs/>
          <w:color w:val="000000"/>
          <w:sz w:val="18"/>
          <w:szCs w:val="18"/>
          <w:lang w:val="tr-TR"/>
        </w:rPr>
        <w:t xml:space="preserve">(2) Kurum dışı yatay geçişlerde, </w:t>
      </w:r>
      <w:r w:rsidR="00D07ADC" w:rsidRPr="00786946">
        <w:rPr>
          <w:bCs/>
          <w:color w:val="000000"/>
          <w:sz w:val="18"/>
          <w:szCs w:val="18"/>
          <w:lang w:val="tr-TR"/>
        </w:rPr>
        <w:t xml:space="preserve">yürürlükteki müfredat programı esas alınmak suretiyle </w:t>
      </w:r>
      <w:r w:rsidR="009B5EC0" w:rsidRPr="00786946">
        <w:rPr>
          <w:bCs/>
          <w:color w:val="000000"/>
          <w:sz w:val="18"/>
          <w:szCs w:val="18"/>
          <w:lang w:val="tr-TR"/>
        </w:rPr>
        <w:t xml:space="preserve">başarılı olunan derslerden </w:t>
      </w:r>
      <w:r w:rsidR="00CB7FA4" w:rsidRPr="00786946">
        <w:rPr>
          <w:bCs/>
          <w:color w:val="000000"/>
          <w:sz w:val="18"/>
          <w:szCs w:val="18"/>
          <w:lang w:val="tr-TR"/>
        </w:rPr>
        <w:t xml:space="preserve">eşdeğer sayılan dersler notlarıyla birlikte transkripte aktarılır. Derslerin </w:t>
      </w:r>
      <w:r w:rsidR="00D07ADC" w:rsidRPr="00786946">
        <w:rPr>
          <w:bCs/>
          <w:color w:val="000000"/>
          <w:sz w:val="18"/>
          <w:szCs w:val="18"/>
          <w:lang w:val="tr-TR"/>
        </w:rPr>
        <w:t xml:space="preserve">eşdeğer sayılmasında dersin </w:t>
      </w:r>
      <w:r w:rsidR="003E659B" w:rsidRPr="00786946">
        <w:rPr>
          <w:bCs/>
          <w:color w:val="000000"/>
          <w:sz w:val="18"/>
          <w:szCs w:val="18"/>
          <w:lang w:val="tr-TR"/>
        </w:rPr>
        <w:t xml:space="preserve">AKTS </w:t>
      </w:r>
      <w:r w:rsidR="00D07ADC" w:rsidRPr="00786946">
        <w:rPr>
          <w:bCs/>
          <w:color w:val="000000"/>
          <w:sz w:val="18"/>
          <w:szCs w:val="18"/>
          <w:lang w:val="tr-TR"/>
        </w:rPr>
        <w:t xml:space="preserve">kredisine </w:t>
      </w:r>
      <w:r w:rsidR="003E659B" w:rsidRPr="00786946">
        <w:rPr>
          <w:bCs/>
          <w:color w:val="000000"/>
          <w:sz w:val="18"/>
          <w:szCs w:val="18"/>
          <w:lang w:val="tr-TR"/>
        </w:rPr>
        <w:t>bakılma</w:t>
      </w:r>
      <w:r w:rsidR="00D07ADC" w:rsidRPr="00786946">
        <w:rPr>
          <w:bCs/>
          <w:color w:val="000000"/>
          <w:sz w:val="18"/>
          <w:szCs w:val="18"/>
          <w:lang w:val="tr-TR"/>
        </w:rPr>
        <w:t>z.</w:t>
      </w:r>
    </w:p>
    <w:p w:rsidR="009C3B18" w:rsidRPr="00786946" w:rsidRDefault="009C3B18" w:rsidP="00D07ADC">
      <w:pPr>
        <w:tabs>
          <w:tab w:val="left" w:pos="0"/>
        </w:tabs>
        <w:ind w:firstLine="567"/>
        <w:jc w:val="both"/>
        <w:rPr>
          <w:bCs/>
          <w:color w:val="000000"/>
          <w:sz w:val="18"/>
          <w:szCs w:val="18"/>
          <w:lang w:val="tr-TR"/>
        </w:rPr>
      </w:pPr>
      <w:r w:rsidRPr="00786946">
        <w:rPr>
          <w:bCs/>
          <w:color w:val="000000"/>
          <w:sz w:val="18"/>
          <w:szCs w:val="18"/>
          <w:lang w:val="tr-TR"/>
        </w:rPr>
        <w:lastRenderedPageBreak/>
        <w:t xml:space="preserve">(3) Merkezi Yerleştirme Puanı (ÖSYS) ile yatay geçiş yapan öğrencilerin, geldiği üniversitede aldığı derslerden, yürürlükteki müfredat programına göre </w:t>
      </w:r>
      <w:r w:rsidR="00523CCA" w:rsidRPr="00786946">
        <w:rPr>
          <w:bCs/>
          <w:color w:val="000000"/>
          <w:sz w:val="18"/>
          <w:szCs w:val="18"/>
          <w:lang w:val="tr-TR"/>
        </w:rPr>
        <w:t xml:space="preserve">başarılı olunan derslerden </w:t>
      </w:r>
      <w:r w:rsidRPr="00786946">
        <w:rPr>
          <w:bCs/>
          <w:color w:val="000000"/>
          <w:sz w:val="18"/>
          <w:szCs w:val="18"/>
          <w:lang w:val="tr-TR"/>
        </w:rPr>
        <w:t xml:space="preserve">eşdeğerliği kabul edilen derslerin intibakı yapılır ve notları aynen transkripte aktarılır. </w:t>
      </w:r>
    </w:p>
    <w:p w:rsidR="004B7F74" w:rsidRPr="00786946" w:rsidRDefault="009C3B18" w:rsidP="00EE4F6B">
      <w:pPr>
        <w:ind w:firstLine="567"/>
        <w:jc w:val="both"/>
        <w:rPr>
          <w:rFonts w:eastAsia="ヒラギノ明朝 Pro W3"/>
          <w:sz w:val="18"/>
          <w:szCs w:val="18"/>
          <w:lang w:val="tr-TR"/>
        </w:rPr>
      </w:pPr>
      <w:r w:rsidRPr="00786946">
        <w:rPr>
          <w:sz w:val="18"/>
          <w:szCs w:val="18"/>
          <w:lang w:val="tr-TR"/>
        </w:rPr>
        <w:t>(4</w:t>
      </w:r>
      <w:r w:rsidR="003E659B" w:rsidRPr="00786946">
        <w:rPr>
          <w:sz w:val="18"/>
          <w:szCs w:val="18"/>
          <w:lang w:val="tr-TR"/>
        </w:rPr>
        <w:t xml:space="preserve">) </w:t>
      </w:r>
      <w:r w:rsidRPr="00786946">
        <w:rPr>
          <w:rFonts w:eastAsia="ヒラギノ明朝 Pro W3"/>
          <w:sz w:val="18"/>
          <w:szCs w:val="18"/>
          <w:lang w:val="tr-TR"/>
        </w:rPr>
        <w:t>Dikey</w:t>
      </w:r>
      <w:r w:rsidR="00BA5B03" w:rsidRPr="00786946">
        <w:rPr>
          <w:rFonts w:eastAsia="ヒラギノ明朝 Pro W3"/>
          <w:sz w:val="18"/>
          <w:szCs w:val="18"/>
          <w:lang w:val="tr-TR"/>
        </w:rPr>
        <w:t xml:space="preserve"> </w:t>
      </w:r>
      <w:r w:rsidRPr="00786946">
        <w:rPr>
          <w:rFonts w:eastAsia="ヒラギノ明朝 Pro W3"/>
          <w:sz w:val="18"/>
          <w:szCs w:val="18"/>
          <w:lang w:val="tr-TR"/>
        </w:rPr>
        <w:t>geçiş</w:t>
      </w:r>
      <w:r w:rsidR="00BA5B03" w:rsidRPr="00786946">
        <w:rPr>
          <w:rFonts w:eastAsia="ヒラギノ明朝 Pro W3"/>
          <w:sz w:val="18"/>
          <w:szCs w:val="18"/>
          <w:lang w:val="tr-TR"/>
        </w:rPr>
        <w:t xml:space="preserve"> </w:t>
      </w:r>
      <w:r w:rsidRPr="00786946">
        <w:rPr>
          <w:rFonts w:eastAsia="ヒラギノ明朝 Pro W3"/>
          <w:sz w:val="18"/>
          <w:szCs w:val="18"/>
          <w:lang w:val="tr-TR"/>
        </w:rPr>
        <w:t>ile</w:t>
      </w:r>
      <w:r w:rsidR="00BA5B03" w:rsidRPr="00786946">
        <w:rPr>
          <w:rFonts w:eastAsia="ヒラギノ明朝 Pro W3"/>
          <w:sz w:val="18"/>
          <w:szCs w:val="18"/>
          <w:lang w:val="tr-TR"/>
        </w:rPr>
        <w:t xml:space="preserve"> </w:t>
      </w:r>
      <w:r w:rsidRPr="00786946">
        <w:rPr>
          <w:rFonts w:eastAsia="ヒラギノ明朝 Pro W3"/>
          <w:sz w:val="18"/>
          <w:szCs w:val="18"/>
          <w:lang w:val="tr-TR"/>
        </w:rPr>
        <w:t>lisans</w:t>
      </w:r>
      <w:r w:rsidR="00BC4F8A" w:rsidRPr="00786946">
        <w:rPr>
          <w:rFonts w:eastAsia="ヒラギノ明朝 Pro W3"/>
          <w:sz w:val="18"/>
          <w:szCs w:val="18"/>
          <w:lang w:val="tr-TR"/>
        </w:rPr>
        <w:t xml:space="preserve"> </w:t>
      </w:r>
      <w:r w:rsidRPr="00786946">
        <w:rPr>
          <w:rFonts w:eastAsia="ヒラギノ明朝 Pro W3"/>
          <w:sz w:val="18"/>
          <w:szCs w:val="18"/>
          <w:lang w:val="tr-TR"/>
        </w:rPr>
        <w:t>programlarına</w:t>
      </w:r>
      <w:r w:rsidR="00BC4F8A" w:rsidRPr="00786946">
        <w:rPr>
          <w:rFonts w:eastAsia="ヒラギノ明朝 Pro W3"/>
          <w:sz w:val="18"/>
          <w:szCs w:val="18"/>
          <w:lang w:val="tr-TR"/>
        </w:rPr>
        <w:t xml:space="preserve"> </w:t>
      </w:r>
      <w:r w:rsidRPr="00786946">
        <w:rPr>
          <w:rFonts w:eastAsia="ヒラギノ明朝 Pro W3"/>
          <w:sz w:val="18"/>
          <w:szCs w:val="18"/>
          <w:lang w:val="tr-TR"/>
        </w:rPr>
        <w:t>yerleşen</w:t>
      </w:r>
      <w:r w:rsidR="00BC4F8A" w:rsidRPr="00786946">
        <w:rPr>
          <w:rFonts w:eastAsia="ヒラギノ明朝 Pro W3"/>
          <w:sz w:val="18"/>
          <w:szCs w:val="18"/>
          <w:lang w:val="tr-TR"/>
        </w:rPr>
        <w:t xml:space="preserve"> </w:t>
      </w:r>
      <w:r w:rsidRPr="00786946">
        <w:rPr>
          <w:rFonts w:eastAsia="ヒラギノ明朝 Pro W3"/>
          <w:sz w:val="18"/>
          <w:szCs w:val="18"/>
          <w:lang w:val="tr-TR"/>
        </w:rPr>
        <w:t>öğrencilerin, önlisan</w:t>
      </w:r>
      <w:r w:rsidR="00BC4F8A" w:rsidRPr="00786946">
        <w:rPr>
          <w:rFonts w:eastAsia="ヒラギノ明朝 Pro W3"/>
          <w:sz w:val="18"/>
          <w:szCs w:val="18"/>
          <w:lang w:val="tr-TR"/>
        </w:rPr>
        <w:t xml:space="preserve"> </w:t>
      </w:r>
      <w:r w:rsidRPr="00786946">
        <w:rPr>
          <w:rFonts w:eastAsia="ヒラギノ明朝 Pro W3"/>
          <w:sz w:val="18"/>
          <w:szCs w:val="18"/>
          <w:lang w:val="tr-TR"/>
        </w:rPr>
        <w:t>programında</w:t>
      </w:r>
      <w:r w:rsidR="00BC4F8A" w:rsidRPr="00786946">
        <w:rPr>
          <w:rFonts w:eastAsia="ヒラギノ明朝 Pro W3"/>
          <w:sz w:val="18"/>
          <w:szCs w:val="18"/>
          <w:lang w:val="tr-TR"/>
        </w:rPr>
        <w:t xml:space="preserve"> </w:t>
      </w:r>
      <w:r w:rsidRPr="00786946">
        <w:rPr>
          <w:rFonts w:eastAsia="ヒラギノ明朝 Pro W3"/>
          <w:sz w:val="18"/>
          <w:szCs w:val="18"/>
          <w:lang w:val="tr-TR"/>
        </w:rPr>
        <w:t>almış</w:t>
      </w:r>
      <w:r w:rsidR="00BC4F8A" w:rsidRPr="00786946">
        <w:rPr>
          <w:rFonts w:eastAsia="ヒラギノ明朝 Pro W3"/>
          <w:sz w:val="18"/>
          <w:szCs w:val="18"/>
          <w:lang w:val="tr-TR"/>
        </w:rPr>
        <w:t xml:space="preserve"> </w:t>
      </w:r>
      <w:r w:rsidRPr="00786946">
        <w:rPr>
          <w:rFonts w:eastAsia="ヒラギノ明朝 Pro W3"/>
          <w:sz w:val="18"/>
          <w:szCs w:val="18"/>
          <w:lang w:val="tr-TR"/>
        </w:rPr>
        <w:t>oldukları</w:t>
      </w:r>
      <w:r w:rsidR="00BC4F8A" w:rsidRPr="00786946">
        <w:rPr>
          <w:rFonts w:eastAsia="ヒラギノ明朝 Pro W3"/>
          <w:sz w:val="18"/>
          <w:szCs w:val="18"/>
          <w:lang w:val="tr-TR"/>
        </w:rPr>
        <w:t xml:space="preserve"> derslerden, yürürlükteki müfredat proramına g</w:t>
      </w:r>
      <w:r w:rsidR="009E7C63" w:rsidRPr="00786946">
        <w:rPr>
          <w:rFonts w:eastAsia="ヒラギノ明朝 Pro W3"/>
          <w:sz w:val="18"/>
          <w:szCs w:val="18"/>
          <w:lang w:val="tr-TR"/>
        </w:rPr>
        <w:t>ö</w:t>
      </w:r>
      <w:r w:rsidR="00BC4F8A" w:rsidRPr="00786946">
        <w:rPr>
          <w:rFonts w:eastAsia="ヒラギノ明朝 Pro W3"/>
          <w:sz w:val="18"/>
          <w:szCs w:val="18"/>
          <w:lang w:val="tr-TR"/>
        </w:rPr>
        <w:t>re eşdeğerli</w:t>
      </w:r>
      <w:r w:rsidR="009E7C63" w:rsidRPr="00786946">
        <w:rPr>
          <w:rFonts w:eastAsia="ヒラギノ明朝 Pro W3"/>
          <w:sz w:val="18"/>
          <w:szCs w:val="18"/>
          <w:lang w:val="tr-TR"/>
        </w:rPr>
        <w:t>ği</w:t>
      </w:r>
      <w:r w:rsidR="00BC4F8A" w:rsidRPr="00786946">
        <w:rPr>
          <w:rFonts w:eastAsia="ヒラギノ明朝 Pro W3"/>
          <w:sz w:val="18"/>
          <w:szCs w:val="18"/>
          <w:lang w:val="tr-TR"/>
        </w:rPr>
        <w:t xml:space="preserve"> kabul edilen derslerin intibakı yapılarak üçüncü sınıfa kaydı yapılır ve notları aynen transkripte aktarılır. Notlar Lisans diploma programından mezuniyet koşullarını sağlamaları halinde, lisans not ortalamaları, Önlisans programında alarak lisans programında intibakı yapılan dersler ile lisans eğitimi sırasında aldığı dersler üzerinden hesaplanır. </w:t>
      </w:r>
    </w:p>
    <w:p w:rsidR="00103C11" w:rsidRPr="00786946" w:rsidRDefault="009C3B18" w:rsidP="00D07ADC">
      <w:pPr>
        <w:tabs>
          <w:tab w:val="left" w:pos="0"/>
        </w:tabs>
        <w:ind w:firstLine="567"/>
        <w:jc w:val="both"/>
        <w:rPr>
          <w:bCs/>
          <w:color w:val="000000"/>
          <w:sz w:val="18"/>
          <w:szCs w:val="18"/>
          <w:lang w:val="tr-TR"/>
        </w:rPr>
      </w:pPr>
      <w:r w:rsidRPr="00786946">
        <w:rPr>
          <w:bCs/>
          <w:color w:val="000000"/>
          <w:sz w:val="18"/>
          <w:szCs w:val="18"/>
          <w:lang w:val="tr-TR"/>
        </w:rPr>
        <w:t>(5</w:t>
      </w:r>
      <w:r w:rsidR="00103C11" w:rsidRPr="00786946">
        <w:rPr>
          <w:bCs/>
          <w:color w:val="000000"/>
          <w:sz w:val="18"/>
          <w:szCs w:val="18"/>
          <w:lang w:val="tr-TR"/>
        </w:rPr>
        <w:t xml:space="preserve">) Af kanunlarından yararlanarak tekrar kayıt yaptıran öğrencilerin intibakları Yükseköğretim Kurulu uygulama esasları 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 </w:t>
      </w:r>
    </w:p>
    <w:p w:rsidR="000C6D57" w:rsidRPr="00786946" w:rsidRDefault="00B527DF" w:rsidP="00D07ADC">
      <w:pPr>
        <w:tabs>
          <w:tab w:val="left" w:pos="0"/>
        </w:tabs>
        <w:ind w:firstLine="567"/>
        <w:jc w:val="both"/>
        <w:rPr>
          <w:bCs/>
          <w:color w:val="000000"/>
          <w:sz w:val="18"/>
          <w:szCs w:val="18"/>
          <w:lang w:val="tr-TR"/>
        </w:rPr>
      </w:pPr>
      <w:r w:rsidRPr="00786946">
        <w:rPr>
          <w:bCs/>
          <w:color w:val="000000"/>
          <w:sz w:val="18"/>
          <w:szCs w:val="18"/>
          <w:lang w:val="tr-TR"/>
        </w:rPr>
        <w:t xml:space="preserve">(6) </w:t>
      </w:r>
      <w:r w:rsidR="00F57D80" w:rsidRPr="00786946">
        <w:rPr>
          <w:b/>
          <w:color w:val="000000"/>
          <w:sz w:val="18"/>
          <w:szCs w:val="18"/>
          <w:lang w:val="tr-TR"/>
        </w:rPr>
        <w:t xml:space="preserve">(Değişik:Senato-09/12/2015-17) </w:t>
      </w:r>
      <w:r w:rsidRPr="00786946">
        <w:rPr>
          <w:sz w:val="18"/>
          <w:szCs w:val="18"/>
          <w:lang w:val="tr-TR"/>
        </w:rPr>
        <w:t>Fakülte/Yüksekokul/Meslek</w:t>
      </w:r>
      <w:r w:rsidR="006A77B3" w:rsidRPr="00786946">
        <w:rPr>
          <w:sz w:val="18"/>
          <w:szCs w:val="18"/>
          <w:lang w:val="tr-TR"/>
        </w:rPr>
        <w:t xml:space="preserve"> </w:t>
      </w:r>
      <w:r w:rsidRPr="00786946">
        <w:rPr>
          <w:sz w:val="18"/>
          <w:szCs w:val="18"/>
          <w:lang w:val="tr-TR"/>
        </w:rPr>
        <w:t>Yüksekokulu</w:t>
      </w:r>
      <w:r w:rsidR="006A77B3" w:rsidRPr="00786946">
        <w:rPr>
          <w:sz w:val="18"/>
          <w:szCs w:val="18"/>
          <w:lang w:val="tr-TR"/>
        </w:rPr>
        <w:t xml:space="preserve"> </w:t>
      </w:r>
      <w:r w:rsidRPr="00786946">
        <w:rPr>
          <w:sz w:val="18"/>
          <w:szCs w:val="18"/>
          <w:lang w:val="tr-TR"/>
        </w:rPr>
        <w:t>programlarından</w:t>
      </w:r>
      <w:r w:rsidR="006A77B3" w:rsidRPr="00786946">
        <w:rPr>
          <w:sz w:val="18"/>
          <w:szCs w:val="18"/>
          <w:lang w:val="tr-TR"/>
        </w:rPr>
        <w:t xml:space="preserve"> </w:t>
      </w:r>
      <w:r w:rsidRPr="00786946">
        <w:rPr>
          <w:sz w:val="18"/>
          <w:szCs w:val="18"/>
          <w:lang w:val="tr-TR"/>
        </w:rPr>
        <w:t>birine</w:t>
      </w:r>
      <w:r w:rsidR="006A77B3" w:rsidRPr="00786946">
        <w:rPr>
          <w:sz w:val="18"/>
          <w:szCs w:val="18"/>
          <w:lang w:val="tr-TR"/>
        </w:rPr>
        <w:t xml:space="preserve"> </w:t>
      </w:r>
      <w:r w:rsidR="00F6592F" w:rsidRPr="00786946">
        <w:rPr>
          <w:sz w:val="18"/>
          <w:szCs w:val="18"/>
          <w:lang w:val="tr-TR"/>
        </w:rPr>
        <w:t>merkezi</w:t>
      </w:r>
      <w:r w:rsidR="006A77B3" w:rsidRPr="00786946">
        <w:rPr>
          <w:sz w:val="18"/>
          <w:szCs w:val="18"/>
          <w:lang w:val="tr-TR"/>
        </w:rPr>
        <w:t xml:space="preserve"> </w:t>
      </w:r>
      <w:r w:rsidR="00F6592F" w:rsidRPr="00786946">
        <w:rPr>
          <w:sz w:val="18"/>
          <w:szCs w:val="18"/>
          <w:lang w:val="tr-TR"/>
        </w:rPr>
        <w:t xml:space="preserve">sınavla (ÖSYS) </w:t>
      </w:r>
      <w:r w:rsidRPr="00786946">
        <w:rPr>
          <w:sz w:val="18"/>
          <w:szCs w:val="18"/>
          <w:lang w:val="tr-TR"/>
        </w:rPr>
        <w:t>yeni</w:t>
      </w:r>
      <w:r w:rsidR="00106155" w:rsidRPr="00786946">
        <w:rPr>
          <w:sz w:val="18"/>
          <w:szCs w:val="18"/>
          <w:lang w:val="tr-TR"/>
        </w:rPr>
        <w:t xml:space="preserve"> </w:t>
      </w:r>
      <w:r w:rsidRPr="00786946">
        <w:rPr>
          <w:sz w:val="18"/>
          <w:szCs w:val="18"/>
          <w:lang w:val="tr-TR"/>
        </w:rPr>
        <w:t>kayıt</w:t>
      </w:r>
      <w:r w:rsidR="00106155" w:rsidRPr="00786946">
        <w:rPr>
          <w:sz w:val="18"/>
          <w:szCs w:val="18"/>
          <w:lang w:val="tr-TR"/>
        </w:rPr>
        <w:t xml:space="preserve"> </w:t>
      </w:r>
      <w:r w:rsidRPr="00786946">
        <w:rPr>
          <w:sz w:val="18"/>
          <w:szCs w:val="18"/>
          <w:lang w:val="tr-TR"/>
        </w:rPr>
        <w:t>yaptıran</w:t>
      </w:r>
      <w:r w:rsidR="00106155" w:rsidRPr="00786946">
        <w:rPr>
          <w:sz w:val="18"/>
          <w:szCs w:val="18"/>
          <w:lang w:val="tr-TR"/>
        </w:rPr>
        <w:t xml:space="preserve"> </w:t>
      </w:r>
      <w:r w:rsidRPr="00786946">
        <w:rPr>
          <w:sz w:val="18"/>
          <w:szCs w:val="18"/>
          <w:lang w:val="tr-TR"/>
        </w:rPr>
        <w:t>öğrenciler, daha</w:t>
      </w:r>
      <w:r w:rsidR="00106155" w:rsidRPr="00786946">
        <w:rPr>
          <w:sz w:val="18"/>
          <w:szCs w:val="18"/>
          <w:lang w:val="tr-TR"/>
        </w:rPr>
        <w:t xml:space="preserve"> </w:t>
      </w:r>
      <w:r w:rsidR="006A77B3" w:rsidRPr="00786946">
        <w:rPr>
          <w:sz w:val="18"/>
          <w:szCs w:val="18"/>
          <w:lang w:val="tr-TR"/>
        </w:rPr>
        <w:t>ö</w:t>
      </w:r>
      <w:r w:rsidR="00106155" w:rsidRPr="00786946">
        <w:rPr>
          <w:sz w:val="18"/>
          <w:szCs w:val="18"/>
          <w:lang w:val="tr-TR"/>
        </w:rPr>
        <w:t xml:space="preserve">nce </w:t>
      </w:r>
      <w:r w:rsidRPr="00786946">
        <w:rPr>
          <w:sz w:val="18"/>
          <w:szCs w:val="18"/>
          <w:lang w:val="tr-TR"/>
        </w:rPr>
        <w:t>kayıtlı</w:t>
      </w:r>
      <w:r w:rsidR="009E7C63" w:rsidRPr="00786946">
        <w:rPr>
          <w:sz w:val="18"/>
          <w:szCs w:val="18"/>
          <w:lang w:val="tr-TR"/>
        </w:rPr>
        <w:t xml:space="preserve"> </w:t>
      </w:r>
      <w:r w:rsidRPr="00786946">
        <w:rPr>
          <w:sz w:val="18"/>
          <w:szCs w:val="18"/>
          <w:lang w:val="tr-TR"/>
        </w:rPr>
        <w:t>bulundukları</w:t>
      </w:r>
      <w:r w:rsidR="00106155" w:rsidRPr="00786946">
        <w:rPr>
          <w:sz w:val="18"/>
          <w:szCs w:val="18"/>
          <w:lang w:val="tr-TR"/>
        </w:rPr>
        <w:t xml:space="preserve"> </w:t>
      </w:r>
      <w:r w:rsidRPr="00786946">
        <w:rPr>
          <w:sz w:val="18"/>
          <w:szCs w:val="18"/>
          <w:lang w:val="tr-TR"/>
        </w:rPr>
        <w:t>yükseköğretim</w:t>
      </w:r>
      <w:r w:rsidR="00106155" w:rsidRPr="00786946">
        <w:rPr>
          <w:sz w:val="18"/>
          <w:szCs w:val="18"/>
          <w:lang w:val="tr-TR"/>
        </w:rPr>
        <w:t xml:space="preserve"> kurumund</w:t>
      </w:r>
      <w:r w:rsidR="009E7C63" w:rsidRPr="00786946">
        <w:rPr>
          <w:sz w:val="18"/>
          <w:szCs w:val="18"/>
          <w:lang w:val="tr-TR"/>
        </w:rPr>
        <w:t>a</w:t>
      </w:r>
      <w:r w:rsidR="00106155" w:rsidRPr="00786946">
        <w:rPr>
          <w:sz w:val="18"/>
          <w:szCs w:val="18"/>
          <w:lang w:val="tr-TR"/>
        </w:rPr>
        <w:t xml:space="preserve"> a</w:t>
      </w:r>
      <w:r w:rsidRPr="00786946">
        <w:rPr>
          <w:sz w:val="18"/>
          <w:szCs w:val="18"/>
          <w:lang w:val="tr-TR"/>
        </w:rPr>
        <w:t>lmış</w:t>
      </w:r>
      <w:r w:rsidR="00106155" w:rsidRPr="00786946">
        <w:rPr>
          <w:sz w:val="18"/>
          <w:szCs w:val="18"/>
          <w:lang w:val="tr-TR"/>
        </w:rPr>
        <w:t xml:space="preserve"> </w:t>
      </w:r>
      <w:r w:rsidRPr="00786946">
        <w:rPr>
          <w:sz w:val="18"/>
          <w:szCs w:val="18"/>
          <w:lang w:val="tr-TR"/>
        </w:rPr>
        <w:t>oldukları</w:t>
      </w:r>
      <w:r w:rsidR="00106155" w:rsidRPr="00786946">
        <w:rPr>
          <w:sz w:val="18"/>
          <w:szCs w:val="18"/>
          <w:lang w:val="tr-TR"/>
        </w:rPr>
        <w:t xml:space="preserve"> </w:t>
      </w:r>
      <w:r w:rsidRPr="00786946">
        <w:rPr>
          <w:sz w:val="18"/>
          <w:szCs w:val="18"/>
          <w:lang w:val="tr-TR"/>
        </w:rPr>
        <w:t>derslerden FF, FD, YS, DS alarak</w:t>
      </w:r>
      <w:r w:rsidR="00106155" w:rsidRPr="00786946">
        <w:rPr>
          <w:sz w:val="18"/>
          <w:szCs w:val="18"/>
          <w:lang w:val="tr-TR"/>
        </w:rPr>
        <w:t xml:space="preserve"> </w:t>
      </w:r>
      <w:r w:rsidRPr="00786946">
        <w:rPr>
          <w:sz w:val="18"/>
          <w:szCs w:val="18"/>
          <w:lang w:val="tr-TR"/>
        </w:rPr>
        <w:t>başarısız</w:t>
      </w:r>
      <w:r w:rsidR="00106155" w:rsidRPr="00786946">
        <w:rPr>
          <w:sz w:val="18"/>
          <w:szCs w:val="18"/>
          <w:lang w:val="tr-TR"/>
        </w:rPr>
        <w:t xml:space="preserve"> </w:t>
      </w:r>
      <w:r w:rsidRPr="00786946">
        <w:rPr>
          <w:sz w:val="18"/>
          <w:szCs w:val="18"/>
          <w:lang w:val="tr-TR"/>
        </w:rPr>
        <w:t>oldukları</w:t>
      </w:r>
      <w:r w:rsidR="00106155" w:rsidRPr="00786946">
        <w:rPr>
          <w:sz w:val="18"/>
          <w:szCs w:val="18"/>
          <w:lang w:val="tr-TR"/>
        </w:rPr>
        <w:t xml:space="preserve"> </w:t>
      </w:r>
      <w:r w:rsidRPr="00786946">
        <w:rPr>
          <w:sz w:val="18"/>
          <w:szCs w:val="18"/>
          <w:lang w:val="tr-TR"/>
        </w:rPr>
        <w:t>dersler</w:t>
      </w:r>
      <w:r w:rsidR="00106155" w:rsidRPr="00786946">
        <w:rPr>
          <w:sz w:val="18"/>
          <w:szCs w:val="18"/>
          <w:lang w:val="tr-TR"/>
        </w:rPr>
        <w:t xml:space="preserve"> </w:t>
      </w:r>
      <w:r w:rsidRPr="00786946">
        <w:rPr>
          <w:sz w:val="18"/>
          <w:szCs w:val="18"/>
          <w:lang w:val="tr-TR"/>
        </w:rPr>
        <w:t>hariç</w:t>
      </w:r>
      <w:r w:rsidR="00106155" w:rsidRPr="00786946">
        <w:rPr>
          <w:sz w:val="18"/>
          <w:szCs w:val="18"/>
          <w:lang w:val="tr-TR"/>
        </w:rPr>
        <w:t xml:space="preserve"> </w:t>
      </w:r>
      <w:r w:rsidRPr="00786946">
        <w:rPr>
          <w:sz w:val="18"/>
          <w:szCs w:val="18"/>
          <w:lang w:val="tr-TR"/>
        </w:rPr>
        <w:t>olmak</w:t>
      </w:r>
      <w:r w:rsidR="00106155" w:rsidRPr="00786946">
        <w:rPr>
          <w:sz w:val="18"/>
          <w:szCs w:val="18"/>
          <w:lang w:val="tr-TR"/>
        </w:rPr>
        <w:t xml:space="preserve"> </w:t>
      </w:r>
      <w:r w:rsidRPr="00786946">
        <w:rPr>
          <w:sz w:val="18"/>
          <w:szCs w:val="18"/>
          <w:lang w:val="tr-TR"/>
        </w:rPr>
        <w:t>üzere, başarıl</w:t>
      </w:r>
      <w:r w:rsidR="006A77B3" w:rsidRPr="00786946">
        <w:rPr>
          <w:sz w:val="18"/>
          <w:szCs w:val="18"/>
          <w:lang w:val="tr-TR"/>
        </w:rPr>
        <w:t>ı</w:t>
      </w:r>
      <w:r w:rsidR="00106155" w:rsidRPr="00786946">
        <w:rPr>
          <w:sz w:val="18"/>
          <w:szCs w:val="18"/>
          <w:lang w:val="tr-TR"/>
        </w:rPr>
        <w:t xml:space="preserve"> </w:t>
      </w:r>
      <w:r w:rsidRPr="00786946">
        <w:rPr>
          <w:sz w:val="18"/>
          <w:szCs w:val="18"/>
          <w:lang w:val="tr-TR"/>
        </w:rPr>
        <w:t>veya</w:t>
      </w:r>
      <w:r w:rsidR="00106155" w:rsidRPr="00786946">
        <w:rPr>
          <w:sz w:val="18"/>
          <w:szCs w:val="18"/>
          <w:lang w:val="tr-TR"/>
        </w:rPr>
        <w:t xml:space="preserve"> </w:t>
      </w:r>
      <w:r w:rsidRPr="00786946">
        <w:rPr>
          <w:sz w:val="18"/>
          <w:szCs w:val="18"/>
          <w:lang w:val="tr-TR"/>
        </w:rPr>
        <w:t>şartlı</w:t>
      </w:r>
      <w:r w:rsidR="00106155" w:rsidRPr="00786946">
        <w:rPr>
          <w:sz w:val="18"/>
          <w:szCs w:val="18"/>
          <w:lang w:val="tr-TR"/>
        </w:rPr>
        <w:t xml:space="preserve"> </w:t>
      </w:r>
      <w:r w:rsidRPr="00786946">
        <w:rPr>
          <w:sz w:val="18"/>
          <w:szCs w:val="18"/>
          <w:lang w:val="tr-TR"/>
        </w:rPr>
        <w:t>başarılı</w:t>
      </w:r>
      <w:r w:rsidR="00106155" w:rsidRPr="00786946">
        <w:rPr>
          <w:sz w:val="18"/>
          <w:szCs w:val="18"/>
          <w:lang w:val="tr-TR"/>
        </w:rPr>
        <w:t xml:space="preserve"> </w:t>
      </w:r>
      <w:r w:rsidRPr="00786946">
        <w:rPr>
          <w:sz w:val="18"/>
          <w:szCs w:val="18"/>
          <w:lang w:val="tr-TR"/>
        </w:rPr>
        <w:t>oldukları</w:t>
      </w:r>
      <w:r w:rsidR="00106155" w:rsidRPr="00786946">
        <w:rPr>
          <w:sz w:val="18"/>
          <w:szCs w:val="18"/>
          <w:lang w:val="tr-TR"/>
        </w:rPr>
        <w:t xml:space="preserve"> dersler i</w:t>
      </w:r>
      <w:r w:rsidRPr="00786946">
        <w:rPr>
          <w:sz w:val="18"/>
          <w:szCs w:val="18"/>
          <w:lang w:val="tr-TR"/>
        </w:rPr>
        <w:t>çin</w:t>
      </w:r>
      <w:r w:rsidR="00106155" w:rsidRPr="00786946">
        <w:rPr>
          <w:sz w:val="18"/>
          <w:szCs w:val="18"/>
          <w:lang w:val="tr-TR"/>
        </w:rPr>
        <w:t xml:space="preserve"> </w:t>
      </w:r>
      <w:r w:rsidR="00662641" w:rsidRPr="00786946">
        <w:rPr>
          <w:sz w:val="18"/>
          <w:szCs w:val="18"/>
          <w:lang w:val="tr-TR"/>
        </w:rPr>
        <w:t xml:space="preserve">üniversitemize kayıt olduğu hafta </w:t>
      </w:r>
      <w:r w:rsidRPr="00786946">
        <w:rPr>
          <w:sz w:val="18"/>
          <w:szCs w:val="18"/>
          <w:lang w:val="tr-TR"/>
        </w:rPr>
        <w:t>içinde</w:t>
      </w:r>
      <w:r w:rsidR="00106155" w:rsidRPr="00786946">
        <w:rPr>
          <w:sz w:val="18"/>
          <w:szCs w:val="18"/>
          <w:lang w:val="tr-TR"/>
        </w:rPr>
        <w:t xml:space="preserve"> bir </w:t>
      </w:r>
      <w:r w:rsidR="00F6592F" w:rsidRPr="00786946">
        <w:rPr>
          <w:sz w:val="18"/>
          <w:szCs w:val="18"/>
          <w:lang w:val="tr-TR"/>
        </w:rPr>
        <w:t>defay</w:t>
      </w:r>
      <w:r w:rsidR="006A77B3" w:rsidRPr="00786946">
        <w:rPr>
          <w:sz w:val="18"/>
          <w:szCs w:val="18"/>
          <w:lang w:val="tr-TR"/>
        </w:rPr>
        <w:t xml:space="preserve">a </w:t>
      </w:r>
      <w:r w:rsidR="00F6592F" w:rsidRPr="00786946">
        <w:rPr>
          <w:sz w:val="18"/>
          <w:szCs w:val="18"/>
          <w:lang w:val="tr-TR"/>
        </w:rPr>
        <w:t>mahsus</w:t>
      </w:r>
      <w:r w:rsidR="00106155" w:rsidRPr="00786946">
        <w:rPr>
          <w:sz w:val="18"/>
          <w:szCs w:val="18"/>
          <w:lang w:val="tr-TR"/>
        </w:rPr>
        <w:t xml:space="preserve"> </w:t>
      </w:r>
      <w:r w:rsidR="00F6592F" w:rsidRPr="00786946">
        <w:rPr>
          <w:sz w:val="18"/>
          <w:szCs w:val="18"/>
          <w:lang w:val="tr-TR"/>
        </w:rPr>
        <w:t>olmak</w:t>
      </w:r>
      <w:r w:rsidR="00106155" w:rsidRPr="00786946">
        <w:rPr>
          <w:sz w:val="18"/>
          <w:szCs w:val="18"/>
          <w:lang w:val="tr-TR"/>
        </w:rPr>
        <w:t xml:space="preserve"> </w:t>
      </w:r>
      <w:r w:rsidR="00F6592F" w:rsidRPr="00786946">
        <w:rPr>
          <w:sz w:val="18"/>
          <w:szCs w:val="18"/>
          <w:lang w:val="tr-TR"/>
        </w:rPr>
        <w:t>üzere</w:t>
      </w:r>
      <w:r w:rsidR="00106155" w:rsidRPr="00786946">
        <w:rPr>
          <w:sz w:val="18"/>
          <w:szCs w:val="18"/>
          <w:lang w:val="tr-TR"/>
        </w:rPr>
        <w:t xml:space="preserve"> </w:t>
      </w:r>
      <w:r w:rsidRPr="00786946">
        <w:rPr>
          <w:sz w:val="18"/>
          <w:szCs w:val="18"/>
          <w:lang w:val="tr-TR"/>
        </w:rPr>
        <w:t>muafiyet</w:t>
      </w:r>
      <w:r w:rsidR="00106155" w:rsidRPr="00786946">
        <w:rPr>
          <w:sz w:val="18"/>
          <w:szCs w:val="18"/>
          <w:lang w:val="tr-TR"/>
        </w:rPr>
        <w:t xml:space="preserve"> </w:t>
      </w:r>
      <w:r w:rsidRPr="00786946">
        <w:rPr>
          <w:sz w:val="18"/>
          <w:szCs w:val="18"/>
          <w:lang w:val="tr-TR"/>
        </w:rPr>
        <w:t>talebinde</w:t>
      </w:r>
      <w:r w:rsidR="00106155" w:rsidRPr="00786946">
        <w:rPr>
          <w:sz w:val="18"/>
          <w:szCs w:val="18"/>
          <w:lang w:val="tr-TR"/>
        </w:rPr>
        <w:t xml:space="preserve"> </w:t>
      </w:r>
      <w:r w:rsidRPr="00786946">
        <w:rPr>
          <w:sz w:val="18"/>
          <w:szCs w:val="18"/>
          <w:lang w:val="tr-TR"/>
        </w:rPr>
        <w:t>bulunabilirler.</w:t>
      </w:r>
    </w:p>
    <w:p w:rsidR="00C6048A" w:rsidRPr="00786946" w:rsidRDefault="00C6048A" w:rsidP="00D07ADC">
      <w:pPr>
        <w:tabs>
          <w:tab w:val="left" w:pos="0"/>
        </w:tabs>
        <w:ind w:firstLine="567"/>
        <w:jc w:val="both"/>
        <w:rPr>
          <w:color w:val="000000"/>
          <w:sz w:val="18"/>
          <w:szCs w:val="18"/>
          <w:lang w:val="tr-TR"/>
        </w:rPr>
      </w:pPr>
      <w:r w:rsidRPr="00786946">
        <w:rPr>
          <w:bCs/>
          <w:color w:val="000000"/>
          <w:sz w:val="18"/>
          <w:szCs w:val="18"/>
          <w:lang w:val="tr-TR"/>
        </w:rPr>
        <w:t xml:space="preserve">(7) </w:t>
      </w:r>
      <w:r w:rsidR="00F57D80" w:rsidRPr="00786946">
        <w:rPr>
          <w:b/>
          <w:color w:val="000000"/>
          <w:sz w:val="18"/>
          <w:szCs w:val="18"/>
          <w:lang w:val="tr-TR"/>
        </w:rPr>
        <w:t xml:space="preserve">(Değişik:Senato-09/12/2015-17) </w:t>
      </w:r>
      <w:r w:rsidR="00A2327D" w:rsidRPr="00786946">
        <w:rPr>
          <w:bCs/>
          <w:color w:val="000000"/>
          <w:sz w:val="18"/>
          <w:szCs w:val="18"/>
          <w:lang w:val="tr-TR"/>
        </w:rPr>
        <w:t>Her türlü ö</w:t>
      </w:r>
      <w:r w:rsidRPr="00786946">
        <w:rPr>
          <w:bCs/>
          <w:color w:val="000000"/>
          <w:sz w:val="18"/>
          <w:szCs w:val="18"/>
          <w:lang w:val="tr-TR"/>
        </w:rPr>
        <w:t>ğrenci geçişlerinde, d</w:t>
      </w:r>
      <w:r w:rsidRPr="00786946">
        <w:rPr>
          <w:color w:val="000000"/>
          <w:sz w:val="18"/>
          <w:szCs w:val="18"/>
          <w:lang w:val="tr-TR"/>
        </w:rPr>
        <w:t xml:space="preserve">örtlü veya yüzlü sisteme göre elde edilen notlarının birbirine dönüştürülmesinde, Yükseköğretim </w:t>
      </w:r>
      <w:r w:rsidRPr="00786946">
        <w:rPr>
          <w:bCs/>
          <w:color w:val="000000"/>
          <w:sz w:val="18"/>
          <w:szCs w:val="18"/>
          <w:lang w:val="tr-TR"/>
        </w:rPr>
        <w:t>Yürütme</w:t>
      </w:r>
      <w:r w:rsidRPr="00786946">
        <w:rPr>
          <w:color w:val="000000"/>
          <w:sz w:val="18"/>
          <w:szCs w:val="18"/>
          <w:lang w:val="tr-TR"/>
        </w:rPr>
        <w:t xml:space="preserve"> Kurulu tarafından belirlenen dönüştürme tabloları kullanılır.</w:t>
      </w:r>
      <w:r w:rsidR="00662641" w:rsidRPr="00786946">
        <w:rPr>
          <w:color w:val="000000"/>
          <w:sz w:val="18"/>
          <w:szCs w:val="18"/>
          <w:lang w:val="tr-TR"/>
        </w:rPr>
        <w:t xml:space="preserve"> Dönüştürülen notların Harf Notu karşılıkları KSÜ Önlisans ve Lisans Eğitim-Öğretim ve Sınav yönetmeliğine göre yürütülür.</w:t>
      </w:r>
    </w:p>
    <w:p w:rsidR="00A2327D" w:rsidRPr="00786946" w:rsidRDefault="00A2327D" w:rsidP="00D07ADC">
      <w:pPr>
        <w:tabs>
          <w:tab w:val="left" w:pos="0"/>
        </w:tabs>
        <w:ind w:firstLine="567"/>
        <w:jc w:val="both"/>
        <w:rPr>
          <w:bCs/>
          <w:color w:val="000000"/>
          <w:sz w:val="18"/>
          <w:szCs w:val="18"/>
          <w:lang w:val="tr-TR"/>
        </w:rPr>
      </w:pPr>
      <w:r w:rsidRPr="00786946">
        <w:rPr>
          <w:color w:val="000000"/>
          <w:sz w:val="18"/>
          <w:szCs w:val="18"/>
          <w:lang w:val="tr-TR"/>
        </w:rPr>
        <w:t>(8) Her türlü öğrenci geçişlerinde, intibakı yapılan derslerin notları yürürlükteki müfredat programında yer aldığı dönemine yazılır.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Yürürlük</w:t>
      </w:r>
    </w:p>
    <w:p w:rsidR="00400999" w:rsidRPr="00786946" w:rsidRDefault="00E538F9" w:rsidP="00400999">
      <w:pPr>
        <w:ind w:firstLine="540"/>
        <w:jc w:val="both"/>
        <w:rPr>
          <w:bCs/>
          <w:color w:val="000000"/>
          <w:sz w:val="18"/>
          <w:szCs w:val="18"/>
          <w:lang w:val="tr-TR"/>
        </w:rPr>
      </w:pPr>
      <w:r w:rsidRPr="00786946">
        <w:rPr>
          <w:b/>
          <w:bCs/>
          <w:color w:val="000000"/>
          <w:sz w:val="18"/>
          <w:szCs w:val="18"/>
          <w:lang w:val="tr-TR"/>
        </w:rPr>
        <w:t xml:space="preserve">Madde </w:t>
      </w:r>
      <w:r w:rsidR="007F615E" w:rsidRPr="00786946">
        <w:rPr>
          <w:b/>
          <w:bCs/>
          <w:color w:val="000000"/>
          <w:sz w:val="18"/>
          <w:szCs w:val="18"/>
          <w:lang w:val="tr-TR"/>
        </w:rPr>
        <w:t>21</w:t>
      </w:r>
      <w:r w:rsidR="00785584" w:rsidRPr="00786946">
        <w:rPr>
          <w:b/>
          <w:bCs/>
          <w:color w:val="000000"/>
          <w:sz w:val="18"/>
          <w:szCs w:val="18"/>
          <w:lang w:val="tr-TR"/>
        </w:rPr>
        <w:t xml:space="preserve">- </w:t>
      </w:r>
      <w:r w:rsidR="00C0410D" w:rsidRPr="00786946">
        <w:rPr>
          <w:color w:val="000000"/>
          <w:sz w:val="18"/>
          <w:szCs w:val="18"/>
          <w:lang w:val="tr-TR"/>
        </w:rPr>
        <w:t xml:space="preserve">(1) </w:t>
      </w:r>
      <w:r w:rsidR="00400999" w:rsidRPr="00786946">
        <w:rPr>
          <w:color w:val="000000"/>
          <w:sz w:val="18"/>
          <w:szCs w:val="18"/>
          <w:lang w:val="tr-TR"/>
        </w:rPr>
        <w:t>Bu Yönergenin hükümleri Kahramanmaraş Sütçü İmam Üniversitesi Senatosu tarafından kabul edildiği tarihten itibaren yürürlüğe girer.</w:t>
      </w:r>
      <w:r w:rsidR="005A0885" w:rsidRPr="00786946">
        <w:rPr>
          <w:color w:val="000000"/>
          <w:sz w:val="18"/>
          <w:szCs w:val="18"/>
          <w:lang w:val="tr-TR"/>
        </w:rPr>
        <w:t xml:space="preserve"> </w:t>
      </w:r>
      <w:r w:rsidR="00400999" w:rsidRPr="00786946">
        <w:rPr>
          <w:bCs/>
          <w:color w:val="000000"/>
          <w:sz w:val="18"/>
          <w:szCs w:val="18"/>
          <w:lang w:val="tr-TR"/>
        </w:rPr>
        <w:t>Bu Yönergenin kabulünden önce 28.</w:t>
      </w:r>
      <w:r w:rsidR="00DB74A8" w:rsidRPr="00786946">
        <w:rPr>
          <w:bCs/>
          <w:color w:val="000000"/>
          <w:sz w:val="18"/>
          <w:szCs w:val="18"/>
          <w:lang w:val="tr-TR"/>
        </w:rPr>
        <w:t>05.</w:t>
      </w:r>
      <w:r w:rsidR="00400999" w:rsidRPr="00786946">
        <w:rPr>
          <w:bCs/>
          <w:color w:val="000000"/>
          <w:sz w:val="18"/>
          <w:szCs w:val="18"/>
          <w:lang w:val="tr-TR"/>
        </w:rPr>
        <w:t>201</w:t>
      </w:r>
      <w:r w:rsidR="00DB74A8" w:rsidRPr="00786946">
        <w:rPr>
          <w:bCs/>
          <w:color w:val="000000"/>
          <w:sz w:val="18"/>
          <w:szCs w:val="18"/>
          <w:lang w:val="tr-TR"/>
        </w:rPr>
        <w:t>4</w:t>
      </w:r>
      <w:r w:rsidR="00400999" w:rsidRPr="00786946">
        <w:rPr>
          <w:bCs/>
          <w:color w:val="000000"/>
          <w:sz w:val="18"/>
          <w:szCs w:val="18"/>
          <w:lang w:val="tr-TR"/>
        </w:rPr>
        <w:t xml:space="preserve"> tarih ve 201</w:t>
      </w:r>
      <w:r w:rsidR="00DB74A8" w:rsidRPr="00786946">
        <w:rPr>
          <w:bCs/>
          <w:color w:val="000000"/>
          <w:sz w:val="18"/>
          <w:szCs w:val="18"/>
          <w:lang w:val="tr-TR"/>
        </w:rPr>
        <w:t>4</w:t>
      </w:r>
      <w:r w:rsidR="00400999" w:rsidRPr="00786946">
        <w:rPr>
          <w:bCs/>
          <w:color w:val="000000"/>
          <w:sz w:val="18"/>
          <w:szCs w:val="18"/>
          <w:lang w:val="tr-TR"/>
        </w:rPr>
        <w:t>/1</w:t>
      </w:r>
      <w:r w:rsidR="00DB74A8" w:rsidRPr="00786946">
        <w:rPr>
          <w:bCs/>
          <w:color w:val="000000"/>
          <w:sz w:val="18"/>
          <w:szCs w:val="18"/>
          <w:lang w:val="tr-TR"/>
        </w:rPr>
        <w:t>0</w:t>
      </w:r>
      <w:r w:rsidR="00400999" w:rsidRPr="00786946">
        <w:rPr>
          <w:bCs/>
          <w:color w:val="000000"/>
          <w:sz w:val="18"/>
          <w:szCs w:val="18"/>
          <w:lang w:val="tr-TR"/>
        </w:rPr>
        <w:t xml:space="preserve"> sayılı Senato Kararı ile kabul edilen KSÜ </w:t>
      </w:r>
      <w:r w:rsidR="00400999" w:rsidRPr="00786946">
        <w:rPr>
          <w:color w:val="000000"/>
          <w:sz w:val="18"/>
          <w:szCs w:val="18"/>
          <w:lang w:val="tr-TR"/>
        </w:rPr>
        <w:t>Kurum İçi ve Kurumlar Arası Önlisans-Lisans Yatay</w:t>
      </w:r>
      <w:r w:rsidR="00EE4F6B" w:rsidRPr="00786946">
        <w:rPr>
          <w:color w:val="000000"/>
          <w:sz w:val="18"/>
          <w:szCs w:val="18"/>
          <w:lang w:val="tr-TR"/>
        </w:rPr>
        <w:t xml:space="preserve"> </w:t>
      </w:r>
      <w:r w:rsidR="00400999" w:rsidRPr="00786946">
        <w:rPr>
          <w:color w:val="000000"/>
          <w:sz w:val="18"/>
          <w:szCs w:val="18"/>
          <w:lang w:val="tr-TR"/>
        </w:rPr>
        <w:t>Geçiş</w:t>
      </w:r>
      <w:r w:rsidR="00DB74A8" w:rsidRPr="00786946">
        <w:rPr>
          <w:color w:val="000000"/>
          <w:sz w:val="18"/>
          <w:szCs w:val="18"/>
          <w:lang w:val="tr-TR"/>
        </w:rPr>
        <w:t>, Ders,</w:t>
      </w:r>
      <w:r w:rsidR="00EE4F6B" w:rsidRPr="00786946">
        <w:rPr>
          <w:color w:val="000000"/>
          <w:sz w:val="18"/>
          <w:szCs w:val="18"/>
          <w:lang w:val="tr-TR"/>
        </w:rPr>
        <w:t xml:space="preserve"> </w:t>
      </w:r>
      <w:r w:rsidR="00DB74A8" w:rsidRPr="00786946">
        <w:rPr>
          <w:color w:val="000000"/>
          <w:sz w:val="18"/>
          <w:szCs w:val="18"/>
          <w:lang w:val="tr-TR"/>
        </w:rPr>
        <w:t>Muafiy</w:t>
      </w:r>
      <w:r w:rsidR="00EE4F6B" w:rsidRPr="00786946">
        <w:rPr>
          <w:color w:val="000000"/>
          <w:sz w:val="18"/>
          <w:szCs w:val="18"/>
          <w:lang w:val="tr-TR"/>
        </w:rPr>
        <w:t>e</w:t>
      </w:r>
      <w:r w:rsidR="00DB74A8" w:rsidRPr="00786946">
        <w:rPr>
          <w:color w:val="000000"/>
          <w:sz w:val="18"/>
          <w:szCs w:val="18"/>
          <w:lang w:val="tr-TR"/>
        </w:rPr>
        <w:t>t ve İntibak</w:t>
      </w:r>
      <w:r w:rsidR="00400999" w:rsidRPr="00786946">
        <w:rPr>
          <w:color w:val="000000"/>
          <w:sz w:val="18"/>
          <w:szCs w:val="18"/>
          <w:lang w:val="tr-TR"/>
        </w:rPr>
        <w:t xml:space="preserve"> </w:t>
      </w:r>
      <w:r w:rsidR="00400999" w:rsidRPr="00786946">
        <w:rPr>
          <w:bCs/>
          <w:color w:val="000000"/>
          <w:sz w:val="18"/>
          <w:szCs w:val="18"/>
          <w:lang w:val="tr-TR"/>
        </w:rPr>
        <w:t xml:space="preserve">Yönergesi </w:t>
      </w:r>
      <w:r w:rsidR="00A2327D" w:rsidRPr="00786946">
        <w:rPr>
          <w:bCs/>
          <w:color w:val="000000"/>
          <w:sz w:val="18"/>
          <w:szCs w:val="18"/>
          <w:lang w:val="tr-TR"/>
        </w:rPr>
        <w:t xml:space="preserve">ile bu yönergenin yürürlüğe girdiği tarihten önce senatonun, yatay ve dikey geçişle ilgili olarak aldığı kararlar </w:t>
      </w:r>
      <w:r w:rsidR="00400999" w:rsidRPr="00786946">
        <w:rPr>
          <w:bCs/>
          <w:color w:val="000000"/>
          <w:sz w:val="18"/>
          <w:szCs w:val="18"/>
          <w:lang w:val="tr-TR"/>
        </w:rPr>
        <w:t>yürürlükten kaldırılmıştır.</w:t>
      </w:r>
    </w:p>
    <w:p w:rsidR="00C0410D" w:rsidRPr="00786946" w:rsidRDefault="00C0410D" w:rsidP="00C0410D">
      <w:pPr>
        <w:ind w:firstLine="540"/>
        <w:jc w:val="both"/>
        <w:rPr>
          <w:b/>
          <w:color w:val="000000"/>
          <w:sz w:val="18"/>
          <w:szCs w:val="18"/>
          <w:lang w:val="tr-TR"/>
        </w:rPr>
      </w:pPr>
      <w:r w:rsidRPr="00786946">
        <w:rPr>
          <w:b/>
          <w:color w:val="000000"/>
          <w:sz w:val="18"/>
          <w:szCs w:val="18"/>
          <w:lang w:val="tr-TR"/>
        </w:rPr>
        <w:t>Yürütme</w:t>
      </w:r>
    </w:p>
    <w:p w:rsidR="00C0410D" w:rsidRPr="00786946" w:rsidRDefault="00E538F9" w:rsidP="00C0410D">
      <w:pPr>
        <w:ind w:firstLine="540"/>
        <w:jc w:val="both"/>
        <w:rPr>
          <w:b/>
          <w:bCs/>
          <w:color w:val="000000"/>
          <w:sz w:val="18"/>
          <w:szCs w:val="18"/>
          <w:lang w:val="tr-TR"/>
        </w:rPr>
      </w:pPr>
      <w:r w:rsidRPr="00786946">
        <w:rPr>
          <w:b/>
          <w:bCs/>
          <w:color w:val="000000"/>
          <w:sz w:val="18"/>
          <w:szCs w:val="18"/>
          <w:lang w:val="tr-TR"/>
        </w:rPr>
        <w:t>Madde 2</w:t>
      </w:r>
      <w:r w:rsidR="00A606C8" w:rsidRPr="00786946">
        <w:rPr>
          <w:b/>
          <w:bCs/>
          <w:color w:val="000000"/>
          <w:sz w:val="18"/>
          <w:szCs w:val="18"/>
          <w:lang w:val="tr-TR"/>
        </w:rPr>
        <w:t>2.</w:t>
      </w:r>
    </w:p>
    <w:p w:rsidR="00E538F9" w:rsidRPr="00786946" w:rsidRDefault="00C0410D" w:rsidP="00E538F9">
      <w:pPr>
        <w:ind w:firstLine="540"/>
        <w:jc w:val="both"/>
        <w:rPr>
          <w:b/>
          <w:color w:val="000000"/>
          <w:sz w:val="18"/>
          <w:szCs w:val="18"/>
          <w:lang w:val="tr-TR"/>
        </w:rPr>
      </w:pPr>
      <w:r w:rsidRPr="00786946">
        <w:rPr>
          <w:color w:val="000000"/>
          <w:sz w:val="18"/>
          <w:szCs w:val="18"/>
          <w:lang w:val="tr-TR"/>
        </w:rPr>
        <w:t>(1) Bu Yönerge hükümlerini Kahramanmaraş Sütçü İmam Üniversitesi Rektörü yürütür.</w:t>
      </w:r>
    </w:p>
    <w:p w:rsidR="00482C7F" w:rsidRPr="00786946" w:rsidRDefault="00482C7F" w:rsidP="00C0410D">
      <w:pPr>
        <w:rPr>
          <w:sz w:val="18"/>
          <w:szCs w:val="18"/>
          <w:lang w:val="tr-TR"/>
        </w:rPr>
      </w:pPr>
    </w:p>
    <w:sectPr w:rsidR="00482C7F" w:rsidRPr="00786946" w:rsidSect="009456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F3" w:rsidRDefault="00A411F3" w:rsidP="00716882">
      <w:r>
        <w:separator/>
      </w:r>
    </w:p>
  </w:endnote>
  <w:endnote w:type="continuationSeparator" w:id="0">
    <w:p w:rsidR="00A411F3" w:rsidRDefault="00A411F3" w:rsidP="0071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F3" w:rsidRDefault="00A411F3" w:rsidP="00716882">
      <w:r>
        <w:separator/>
      </w:r>
    </w:p>
  </w:footnote>
  <w:footnote w:type="continuationSeparator" w:id="0">
    <w:p w:rsidR="00A411F3" w:rsidRDefault="00A411F3" w:rsidP="00716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D6FA7"/>
    <w:multiLevelType w:val="hybridMultilevel"/>
    <w:tmpl w:val="9BC201DC"/>
    <w:lvl w:ilvl="0" w:tplc="CD6A0AB8">
      <w:start w:val="1"/>
      <w:numFmt w:val="decimal"/>
      <w:lvlText w:val="(%1)"/>
      <w:lvlJc w:val="left"/>
      <w:pPr>
        <w:ind w:left="1380" w:hanging="84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26A53FC4"/>
    <w:multiLevelType w:val="hybridMultilevel"/>
    <w:tmpl w:val="C5283954"/>
    <w:lvl w:ilvl="0" w:tplc="BBA2B462">
      <w:start w:val="1"/>
      <w:numFmt w:val="decimal"/>
      <w:lvlText w:val="(%1)"/>
      <w:lvlJc w:val="left"/>
      <w:pPr>
        <w:ind w:left="1437" w:hanging="87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41C318A2"/>
    <w:multiLevelType w:val="hybridMultilevel"/>
    <w:tmpl w:val="3C8E911E"/>
    <w:lvl w:ilvl="0" w:tplc="CEDA3B3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5C1A1A29"/>
    <w:multiLevelType w:val="hybridMultilevel"/>
    <w:tmpl w:val="0B54062C"/>
    <w:lvl w:ilvl="0" w:tplc="9D462CA4">
      <w:start w:val="1"/>
      <w:numFmt w:val="decimal"/>
      <w:lvlText w:val="(%1)"/>
      <w:lvlJc w:val="left"/>
      <w:pPr>
        <w:ind w:left="1854" w:hanging="360"/>
      </w:pPr>
      <w:rPr>
        <w:rFonts w:hint="default"/>
        <w:sz w:val="18"/>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15:restartNumberingAfterBreak="0">
    <w:nsid w:val="60D64AB2"/>
    <w:multiLevelType w:val="hybridMultilevel"/>
    <w:tmpl w:val="D6446568"/>
    <w:lvl w:ilvl="0" w:tplc="3C5AA54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77BF36A8"/>
    <w:multiLevelType w:val="hybridMultilevel"/>
    <w:tmpl w:val="6F7C8658"/>
    <w:lvl w:ilvl="0" w:tplc="77906740">
      <w:start w:val="1"/>
      <w:numFmt w:val="decimal"/>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D5"/>
    <w:rsid w:val="000157D5"/>
    <w:rsid w:val="000273A1"/>
    <w:rsid w:val="000308D3"/>
    <w:rsid w:val="000442A9"/>
    <w:rsid w:val="000925CE"/>
    <w:rsid w:val="00093C76"/>
    <w:rsid w:val="000C6D57"/>
    <w:rsid w:val="000E190C"/>
    <w:rsid w:val="00103C11"/>
    <w:rsid w:val="00106155"/>
    <w:rsid w:val="0011236F"/>
    <w:rsid w:val="00121663"/>
    <w:rsid w:val="00141977"/>
    <w:rsid w:val="001469F1"/>
    <w:rsid w:val="00170090"/>
    <w:rsid w:val="00184866"/>
    <w:rsid w:val="001875B1"/>
    <w:rsid w:val="00187CBA"/>
    <w:rsid w:val="001A14AB"/>
    <w:rsid w:val="001D4EF6"/>
    <w:rsid w:val="001E100B"/>
    <w:rsid w:val="00202394"/>
    <w:rsid w:val="00264AAA"/>
    <w:rsid w:val="0026573D"/>
    <w:rsid w:val="00273F9B"/>
    <w:rsid w:val="00277637"/>
    <w:rsid w:val="00280F07"/>
    <w:rsid w:val="00283103"/>
    <w:rsid w:val="002A15F4"/>
    <w:rsid w:val="002A7BD2"/>
    <w:rsid w:val="00316860"/>
    <w:rsid w:val="003B0428"/>
    <w:rsid w:val="003E659B"/>
    <w:rsid w:val="003F3C26"/>
    <w:rsid w:val="00400999"/>
    <w:rsid w:val="0040716E"/>
    <w:rsid w:val="00420B37"/>
    <w:rsid w:val="00424DAA"/>
    <w:rsid w:val="004356CC"/>
    <w:rsid w:val="00482C7F"/>
    <w:rsid w:val="0048560B"/>
    <w:rsid w:val="004B2D29"/>
    <w:rsid w:val="004B7F74"/>
    <w:rsid w:val="004E6AA6"/>
    <w:rsid w:val="00510710"/>
    <w:rsid w:val="00523ABB"/>
    <w:rsid w:val="00523CCA"/>
    <w:rsid w:val="00523EDA"/>
    <w:rsid w:val="0055625B"/>
    <w:rsid w:val="005725E0"/>
    <w:rsid w:val="0059388F"/>
    <w:rsid w:val="005A0885"/>
    <w:rsid w:val="005B15F9"/>
    <w:rsid w:val="005E0292"/>
    <w:rsid w:val="00602A08"/>
    <w:rsid w:val="00634E6D"/>
    <w:rsid w:val="00642E2C"/>
    <w:rsid w:val="006430F3"/>
    <w:rsid w:val="00662641"/>
    <w:rsid w:val="00693EE1"/>
    <w:rsid w:val="006A77B3"/>
    <w:rsid w:val="006B2315"/>
    <w:rsid w:val="006C5030"/>
    <w:rsid w:val="006E6353"/>
    <w:rsid w:val="00716882"/>
    <w:rsid w:val="007278D5"/>
    <w:rsid w:val="00756E26"/>
    <w:rsid w:val="00780CF1"/>
    <w:rsid w:val="00785584"/>
    <w:rsid w:val="00786946"/>
    <w:rsid w:val="007A3A4A"/>
    <w:rsid w:val="007C7010"/>
    <w:rsid w:val="007F5C50"/>
    <w:rsid w:val="007F615E"/>
    <w:rsid w:val="00826701"/>
    <w:rsid w:val="008267A7"/>
    <w:rsid w:val="00853E9F"/>
    <w:rsid w:val="00865035"/>
    <w:rsid w:val="00867221"/>
    <w:rsid w:val="008702C1"/>
    <w:rsid w:val="0088494E"/>
    <w:rsid w:val="008A26D4"/>
    <w:rsid w:val="00914D99"/>
    <w:rsid w:val="00922F60"/>
    <w:rsid w:val="0094568D"/>
    <w:rsid w:val="0099127C"/>
    <w:rsid w:val="009B5EC0"/>
    <w:rsid w:val="009C3B18"/>
    <w:rsid w:val="009D1BCA"/>
    <w:rsid w:val="009E3920"/>
    <w:rsid w:val="009E7C63"/>
    <w:rsid w:val="00A2327D"/>
    <w:rsid w:val="00A40791"/>
    <w:rsid w:val="00A411F3"/>
    <w:rsid w:val="00A445FD"/>
    <w:rsid w:val="00A56AD4"/>
    <w:rsid w:val="00A606C8"/>
    <w:rsid w:val="00A651D1"/>
    <w:rsid w:val="00A70B85"/>
    <w:rsid w:val="00A841C6"/>
    <w:rsid w:val="00A960C0"/>
    <w:rsid w:val="00AC3516"/>
    <w:rsid w:val="00B063F3"/>
    <w:rsid w:val="00B1532D"/>
    <w:rsid w:val="00B527DF"/>
    <w:rsid w:val="00B728C9"/>
    <w:rsid w:val="00B74BC4"/>
    <w:rsid w:val="00B777C4"/>
    <w:rsid w:val="00BA1F28"/>
    <w:rsid w:val="00BA5B03"/>
    <w:rsid w:val="00BB3E4F"/>
    <w:rsid w:val="00BC4F8A"/>
    <w:rsid w:val="00BC7AF0"/>
    <w:rsid w:val="00BF6A3F"/>
    <w:rsid w:val="00C00CCB"/>
    <w:rsid w:val="00C0410D"/>
    <w:rsid w:val="00C432AF"/>
    <w:rsid w:val="00C6048A"/>
    <w:rsid w:val="00C709C6"/>
    <w:rsid w:val="00CA540D"/>
    <w:rsid w:val="00CB7FA4"/>
    <w:rsid w:val="00CC4283"/>
    <w:rsid w:val="00CC79D4"/>
    <w:rsid w:val="00D07ADC"/>
    <w:rsid w:val="00D62E27"/>
    <w:rsid w:val="00D665BD"/>
    <w:rsid w:val="00DB74A8"/>
    <w:rsid w:val="00DC61E3"/>
    <w:rsid w:val="00DE7621"/>
    <w:rsid w:val="00E16F21"/>
    <w:rsid w:val="00E24C1D"/>
    <w:rsid w:val="00E538F9"/>
    <w:rsid w:val="00E8498F"/>
    <w:rsid w:val="00E945B3"/>
    <w:rsid w:val="00EB6749"/>
    <w:rsid w:val="00EE4F6B"/>
    <w:rsid w:val="00EF5BB5"/>
    <w:rsid w:val="00F47365"/>
    <w:rsid w:val="00F57D80"/>
    <w:rsid w:val="00F6592F"/>
    <w:rsid w:val="00F812D6"/>
    <w:rsid w:val="00F84690"/>
    <w:rsid w:val="00FA0922"/>
    <w:rsid w:val="00FA1F89"/>
    <w:rsid w:val="00FB47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50082-ECAF-4913-818E-F81F43DA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EF6"/>
    <w:pPr>
      <w:spacing w:after="0" w:line="240" w:lineRule="auto"/>
    </w:pPr>
    <w:rPr>
      <w:rFonts w:ascii="Times New Roman" w:eastAsia="Times New Roman" w:hAnsi="Times New Roman" w:cs="Times New Roman"/>
      <w:sz w:val="24"/>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1D4EF6"/>
    <w:pPr>
      <w:tabs>
        <w:tab w:val="left" w:pos="709"/>
      </w:tabs>
      <w:jc w:val="both"/>
    </w:pPr>
    <w:rPr>
      <w:sz w:val="28"/>
      <w:lang w:val="tr-TR"/>
    </w:rPr>
  </w:style>
  <w:style w:type="character" w:customStyle="1" w:styleId="GvdeMetni2Char">
    <w:name w:val="Gövde Metni 2 Char"/>
    <w:basedOn w:val="VarsaylanParagrafYazTipi"/>
    <w:link w:val="GvdeMetni2"/>
    <w:semiHidden/>
    <w:rsid w:val="001D4EF6"/>
    <w:rPr>
      <w:rFonts w:ascii="Times New Roman" w:eastAsia="Times New Roman" w:hAnsi="Times New Roman" w:cs="Times New Roman"/>
      <w:sz w:val="28"/>
      <w:szCs w:val="20"/>
      <w:lang w:eastAsia="tr-TR"/>
    </w:rPr>
  </w:style>
  <w:style w:type="paragraph" w:customStyle="1" w:styleId="anabalklar">
    <w:name w:val="anabaşlıklar"/>
    <w:basedOn w:val="Normal"/>
    <w:rsid w:val="001D4EF6"/>
    <w:pPr>
      <w:tabs>
        <w:tab w:val="left" w:pos="1440"/>
      </w:tabs>
      <w:jc w:val="center"/>
    </w:pPr>
    <w:rPr>
      <w:b/>
      <w:sz w:val="22"/>
    </w:rPr>
  </w:style>
  <w:style w:type="paragraph" w:styleId="stbilgi">
    <w:name w:val="header"/>
    <w:basedOn w:val="Normal"/>
    <w:link w:val="stbilgiChar"/>
    <w:uiPriority w:val="99"/>
    <w:unhideWhenUsed/>
    <w:rsid w:val="00716882"/>
    <w:pPr>
      <w:tabs>
        <w:tab w:val="center" w:pos="4536"/>
        <w:tab w:val="right" w:pos="9072"/>
      </w:tabs>
    </w:pPr>
  </w:style>
  <w:style w:type="character" w:customStyle="1" w:styleId="stbilgiChar">
    <w:name w:val="Üstbilgi Char"/>
    <w:basedOn w:val="VarsaylanParagrafYazTipi"/>
    <w:link w:val="stbilgi"/>
    <w:uiPriority w:val="99"/>
    <w:rsid w:val="00716882"/>
    <w:rPr>
      <w:rFonts w:ascii="Times New Roman" w:eastAsia="Times New Roman" w:hAnsi="Times New Roman" w:cs="Times New Roman"/>
      <w:sz w:val="24"/>
      <w:szCs w:val="20"/>
      <w:lang w:val="en-US" w:eastAsia="tr-TR"/>
    </w:rPr>
  </w:style>
  <w:style w:type="paragraph" w:styleId="Altbilgi">
    <w:name w:val="footer"/>
    <w:basedOn w:val="Normal"/>
    <w:link w:val="AltbilgiChar"/>
    <w:uiPriority w:val="99"/>
    <w:unhideWhenUsed/>
    <w:rsid w:val="00716882"/>
    <w:pPr>
      <w:tabs>
        <w:tab w:val="center" w:pos="4536"/>
        <w:tab w:val="right" w:pos="9072"/>
      </w:tabs>
    </w:pPr>
  </w:style>
  <w:style w:type="character" w:customStyle="1" w:styleId="AltbilgiChar">
    <w:name w:val="Altbilgi Char"/>
    <w:basedOn w:val="VarsaylanParagrafYazTipi"/>
    <w:link w:val="Altbilgi"/>
    <w:uiPriority w:val="99"/>
    <w:rsid w:val="00716882"/>
    <w:rPr>
      <w:rFonts w:ascii="Times New Roman" w:eastAsia="Times New Roman" w:hAnsi="Times New Roman" w:cs="Times New Roman"/>
      <w:sz w:val="24"/>
      <w:szCs w:val="20"/>
      <w:lang w:val="en-US" w:eastAsia="tr-TR"/>
    </w:rPr>
  </w:style>
  <w:style w:type="paragraph" w:styleId="BalonMetni">
    <w:name w:val="Balloon Text"/>
    <w:basedOn w:val="Normal"/>
    <w:link w:val="BalonMetniChar"/>
    <w:uiPriority w:val="99"/>
    <w:semiHidden/>
    <w:unhideWhenUsed/>
    <w:rsid w:val="00716882"/>
    <w:rPr>
      <w:rFonts w:ascii="Tahoma" w:hAnsi="Tahoma" w:cs="Tahoma"/>
      <w:sz w:val="16"/>
      <w:szCs w:val="16"/>
    </w:rPr>
  </w:style>
  <w:style w:type="character" w:customStyle="1" w:styleId="BalonMetniChar">
    <w:name w:val="Balon Metni Char"/>
    <w:basedOn w:val="VarsaylanParagrafYazTipi"/>
    <w:link w:val="BalonMetni"/>
    <w:uiPriority w:val="99"/>
    <w:semiHidden/>
    <w:rsid w:val="00716882"/>
    <w:rPr>
      <w:rFonts w:ascii="Tahoma" w:eastAsia="Times New Roman" w:hAnsi="Tahoma" w:cs="Tahoma"/>
      <w:sz w:val="16"/>
      <w:szCs w:val="16"/>
      <w:lang w:val="en-US" w:eastAsia="tr-TR"/>
    </w:rPr>
  </w:style>
  <w:style w:type="paragraph" w:styleId="ListeParagraf">
    <w:name w:val="List Paragraph"/>
    <w:basedOn w:val="Normal"/>
    <w:uiPriority w:val="34"/>
    <w:qFormat/>
    <w:rsid w:val="00602A08"/>
    <w:pPr>
      <w:ind w:left="720"/>
      <w:contextualSpacing/>
    </w:pPr>
  </w:style>
  <w:style w:type="paragraph" w:customStyle="1" w:styleId="msobodytextindent">
    <w:name w:val="msobodytextindent"/>
    <w:basedOn w:val="Normal"/>
    <w:rsid w:val="00400999"/>
    <w:pPr>
      <w:tabs>
        <w:tab w:val="left" w:pos="1440"/>
      </w:tabs>
      <w:ind w:firstLine="864"/>
    </w:pPr>
    <w:rPr>
      <w:lang w:val="tr-TR"/>
    </w:rPr>
  </w:style>
  <w:style w:type="paragraph" w:styleId="AralkYok">
    <w:name w:val="No Spacing"/>
    <w:uiPriority w:val="1"/>
    <w:qFormat/>
    <w:rsid w:val="00A606C8"/>
    <w:pPr>
      <w:spacing w:after="0" w:line="240" w:lineRule="auto"/>
    </w:pPr>
    <w:rPr>
      <w:rFonts w:ascii="Times New Roman" w:eastAsia="Times New Roman" w:hAnsi="Times New Roman" w:cs="Times New Roman"/>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2282-F889-44AE-BC09-CFB0763B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dc:creator>
  <cp:lastModifiedBy>wın  7</cp:lastModifiedBy>
  <cp:revision>2</cp:revision>
  <cp:lastPrinted>2016-06-02T05:27:00Z</cp:lastPrinted>
  <dcterms:created xsi:type="dcterms:W3CDTF">2016-06-20T10:31:00Z</dcterms:created>
  <dcterms:modified xsi:type="dcterms:W3CDTF">2016-06-20T10:31:00Z</dcterms:modified>
</cp:coreProperties>
</file>